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F50" w:rsidRDefault="00C92F50" w:rsidP="00837185">
      <w:pPr>
        <w:rPr>
          <w:sz w:val="36"/>
        </w:rPr>
      </w:pPr>
    </w:p>
    <w:p w:rsidR="00C92F50" w:rsidRDefault="00C92F50" w:rsidP="00837185">
      <w:pPr>
        <w:rPr>
          <w:sz w:val="36"/>
        </w:rPr>
      </w:pPr>
    </w:p>
    <w:p w:rsidR="00C92F50" w:rsidRPr="00C92F50" w:rsidRDefault="00C92F50" w:rsidP="00C92F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F50" w:rsidRPr="00C92F50" w:rsidRDefault="00C92F50" w:rsidP="00C92F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C92F50">
        <w:rPr>
          <w:rFonts w:ascii="Times New Roman" w:eastAsia="Calibri" w:hAnsi="Times New Roman" w:cs="Times New Roman"/>
          <w:sz w:val="48"/>
          <w:szCs w:val="28"/>
          <w:lang w:eastAsia="ru-RU"/>
        </w:rPr>
        <w:t>Самообразование на тему:</w:t>
      </w:r>
    </w:p>
    <w:p w:rsidR="00C92F50" w:rsidRPr="00C92F50" w:rsidRDefault="00C92F50" w:rsidP="00C92F5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72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72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ind w:left="-284"/>
        <w:jc w:val="center"/>
        <w:rPr>
          <w:rFonts w:ascii="Monotype Corsiva" w:eastAsia="Calibri" w:hAnsi="Monotype Corsiva" w:cs="Times New Roman"/>
          <w:b/>
          <w:bCs/>
          <w:sz w:val="72"/>
          <w:szCs w:val="28"/>
          <w:u w:val="single"/>
          <w:lang w:eastAsia="ru-RU"/>
        </w:rPr>
      </w:pPr>
      <w:r w:rsidRPr="00C92F50">
        <w:rPr>
          <w:rFonts w:ascii="Monotype Corsiva" w:eastAsia="Calibri" w:hAnsi="Monotype Corsiva" w:cs="Times New Roman"/>
          <w:b/>
          <w:sz w:val="72"/>
          <w:szCs w:val="28"/>
          <w:lang w:eastAsia="ru-RU"/>
        </w:rPr>
        <w:t>«</w:t>
      </w:r>
      <w:r w:rsidRPr="00C92F50">
        <w:rPr>
          <w:rFonts w:ascii="Monotype Corsiva" w:eastAsia="Calibri" w:hAnsi="Monotype Corsiva" w:cs="Times New Roman"/>
          <w:b/>
          <w:bCs/>
          <w:sz w:val="72"/>
          <w:szCs w:val="28"/>
          <w:lang w:eastAsia="ru-RU"/>
        </w:rPr>
        <w:t>Развитие проектных навыков у младших школьников</w:t>
      </w:r>
      <w:r w:rsidRPr="00C92F50">
        <w:rPr>
          <w:rFonts w:ascii="Monotype Corsiva" w:eastAsia="Calibri" w:hAnsi="Monotype Corsiva" w:cs="Times New Roman"/>
          <w:b/>
          <w:sz w:val="72"/>
          <w:szCs w:val="28"/>
          <w:lang w:eastAsia="ru-RU"/>
        </w:rPr>
        <w:t>»</w:t>
      </w: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  <w:lang w:eastAsia="ru-RU"/>
        </w:rPr>
      </w:pPr>
    </w:p>
    <w:p w:rsidR="00C92F50" w:rsidRPr="00C92F50" w:rsidRDefault="00C92F50" w:rsidP="00C92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:lang w:eastAsia="ru-RU"/>
        </w:rPr>
      </w:pPr>
      <w:r w:rsidRPr="00C92F50">
        <w:rPr>
          <w:rFonts w:ascii="Times New Roman" w:eastAsia="Calibri" w:hAnsi="Times New Roman" w:cs="Times New Roman"/>
          <w:b/>
          <w:sz w:val="40"/>
          <w:szCs w:val="28"/>
          <w:lang w:eastAsia="ru-RU"/>
        </w:rPr>
        <w:t>Учителя начальных классов:</w:t>
      </w:r>
    </w:p>
    <w:p w:rsidR="00C92F50" w:rsidRPr="00C92F50" w:rsidRDefault="00C92F50" w:rsidP="00C92F5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0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>Сайпулаевой</w:t>
      </w:r>
      <w:proofErr w:type="spellEnd"/>
      <w:r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>Алжанат</w:t>
      </w:r>
      <w:proofErr w:type="spellEnd"/>
      <w:r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40"/>
          <w:szCs w:val="28"/>
          <w:lang w:eastAsia="ru-RU"/>
        </w:rPr>
        <w:t>Айтемировны</w:t>
      </w:r>
      <w:proofErr w:type="spellEnd"/>
    </w:p>
    <w:p w:rsidR="00C92F50" w:rsidRPr="00C92F50" w:rsidRDefault="00C92F50" w:rsidP="00C92F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F50" w:rsidRPr="00C92F50" w:rsidRDefault="00C92F50" w:rsidP="00C92F5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F50" w:rsidRDefault="00C92F50" w:rsidP="00837185">
      <w:pPr>
        <w:rPr>
          <w:sz w:val="36"/>
        </w:rPr>
      </w:pPr>
    </w:p>
    <w:p w:rsidR="00C92F50" w:rsidRDefault="00C92F50" w:rsidP="00837185">
      <w:pPr>
        <w:rPr>
          <w:sz w:val="36"/>
        </w:rPr>
      </w:pPr>
    </w:p>
    <w:p w:rsidR="00C92F50" w:rsidRDefault="00C92F50" w:rsidP="00837185">
      <w:pPr>
        <w:rPr>
          <w:sz w:val="36"/>
        </w:rPr>
      </w:pPr>
    </w:p>
    <w:p w:rsidR="00C92F50" w:rsidRDefault="00C92F50" w:rsidP="00C92F50">
      <w:pPr>
        <w:rPr>
          <w:sz w:val="36"/>
        </w:rPr>
      </w:pPr>
    </w:p>
    <w:p w:rsidR="00837185" w:rsidRPr="00C92F50" w:rsidRDefault="00903119" w:rsidP="00C92F50">
      <w:pPr>
        <w:spacing w:line="240" w:lineRule="auto"/>
        <w:rPr>
          <w:b/>
          <w:sz w:val="28"/>
          <w:u w:val="single"/>
        </w:rPr>
      </w:pPr>
      <w:r w:rsidRPr="00C92F50">
        <w:rPr>
          <w:b/>
          <w:sz w:val="32"/>
          <w:u w:val="single"/>
        </w:rPr>
        <w:lastRenderedPageBreak/>
        <w:t xml:space="preserve">Развитие проектных навыков у младших </w:t>
      </w:r>
      <w:r w:rsidR="00837185" w:rsidRPr="00C92F50">
        <w:rPr>
          <w:b/>
          <w:sz w:val="32"/>
          <w:u w:val="single"/>
        </w:rPr>
        <w:t>школьников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b/>
          <w:sz w:val="32"/>
        </w:rPr>
        <w:t>Цель:</w:t>
      </w:r>
      <w:r w:rsidRPr="00837185">
        <w:rPr>
          <w:sz w:val="28"/>
        </w:rPr>
        <w:t xml:space="preserve"> общекультурное, личностное, и познавательное развитие учащихся, обеспечивающие т</w:t>
      </w:r>
      <w:r w:rsidR="00C92F50">
        <w:rPr>
          <w:sz w:val="28"/>
        </w:rPr>
        <w:t>акую ключевую компетенцию как «умение учиться</w:t>
      </w:r>
      <w:bookmarkStart w:id="0" w:name="_GoBack"/>
      <w:bookmarkEnd w:id="0"/>
      <w:r w:rsidRPr="00837185">
        <w:rPr>
          <w:sz w:val="28"/>
        </w:rPr>
        <w:t>», т.к. это является приоритетной целью обучения в соответствии с требованиями ФГОС начального образования.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b/>
          <w:sz w:val="32"/>
        </w:rPr>
      </w:pPr>
      <w:r w:rsidRPr="00837185">
        <w:rPr>
          <w:b/>
          <w:sz w:val="32"/>
        </w:rPr>
        <w:t>Задачи: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изучить педагогические, психологические, методические литературные источники по проблеме;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исследовать актуальность проблемы;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изучить теоретические основы новой технологии;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выявить наиболее приемлемую форму введения метода проектов;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ознакомить учащихся с проектной деятельностью, через разработку коллективных учебных проектов во внеурочной работе;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исследовать результативность применения метода проектов;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использовать метод проектов в классно- урочной деятельности;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внедрить метод проектов в педагогическую практику.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Актуальность умения учиться для современного человека подчёркивается практически во всех документах, касающихся реформирования системы образования. ФГОС нового поколения требует использования в образовательном процессе технологий </w:t>
      </w:r>
      <w:proofErr w:type="spellStart"/>
      <w:r w:rsidRPr="00837185">
        <w:rPr>
          <w:sz w:val="28"/>
        </w:rPr>
        <w:t>деятельностного</w:t>
      </w:r>
      <w:proofErr w:type="spellEnd"/>
      <w:r w:rsidRPr="00837185">
        <w:rPr>
          <w:sz w:val="28"/>
        </w:rPr>
        <w:t xml:space="preserve"> типа, методы проектно- исследовательской деятельности определены как одно из условий реализации основной образовательной программы начального общего образования.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Одним из вариантов в решении проблемы может стать обращение к методу учебных проектов как технологии развития умений учиться. В настоящее время метод проектов всё чаще рассматривают как систему обучения, при которой учащиеся приобретают знания и умения в процессе планирования и </w:t>
      </w:r>
      <w:r w:rsidRPr="00837185">
        <w:rPr>
          <w:sz w:val="28"/>
        </w:rPr>
        <w:lastRenderedPageBreak/>
        <w:t>выполнения постепенно усложняющихся проектов. Исследователи характеризуют метод учебного проекта как: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личностно- ориентированный;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обучающий взаимодействию в группе и групповой деятельности.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В условиях модернизации российского образования проблема эффективного использования ИКТ в преподавании школьных дисциплин представляется весьма актуальной и выделяется в качестве одного из приоритетов. Именно информационные технологии, являясь универсальными средствами обучения, позволяют не только формировать у учащихся знания, умения, но и развивать личность ребёнка, удовлетворять его познавательные интересы. В психологических исследованиях отмечается, что ИКТ влияют на формирование теоретического, творческого и рефлексивного мышления обучающихся.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Главной целью внедрения информационно- коммуникативных технологий в образовательный процесс должно стать появление новых видов учебной деятельности, характерных именно для современной информационной среды.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Особую роль играет проектно- исследовательская деятельность. Проектная деятельность учащихся способствует развитию самостоятельных исследовательских умений, творческих способностей и логического мышления; интегрирует знания, полученные в ходе учебного процесса, и приобщает школьников к решению конкретных жизненно важных проблем, способствует повышению качества образования, демократизации стиля общения учителей и учащихся.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Начальная школа- фундамент, от качества которого зависит дальнейшее обучение ребёнка, и это налагает особую ответственность на учителя начальной школы. Сегодня школа должна стать первым опытом ребёнка в образовательной системе - местом пробы своих образовательных сил. На этом этапе важно развить активность, самостоятельность, сохранить </w:t>
      </w:r>
      <w:r w:rsidRPr="00837185">
        <w:rPr>
          <w:sz w:val="28"/>
        </w:rPr>
        <w:lastRenderedPageBreak/>
        <w:t>познавательную активность и создать условия для гармоничного вхождения ребёнка в образовательный мир, поддержать его здоровье и эмоциональное благополучие. Именно эти качества учащихся и развиваются с внедрением ИКТ в образовательный процесс.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Я использую в своей работе информационные технологии, внедряю их в образовательный процесс. При использовании ИКТ стало легче осуществлять личностно- ориентированный подход к обучению, появилась возможность рациональнее организовать весь учебный процесс.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Суть своей работы по данной теме кратко можно сформулировать так: от ученика, вовлечённого в деятельность, к человеку умеющему. Такая формулировка, как я думаю, достаточно полно и ёмко отражает суть данного опыта, т.к. включает в себя и процесс, т.е. деятельность, в которую вовлекаются ученики, в нашем случае это проектная деятельность, и тот результат, к которому мы стремимся при подходе - человек умеющий.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Формирование конкурентоспособной личности начинается уже в начальной школе, а может быть ещё и раньше. Специфика воспитания такой личности в младшем школьном возрасте в условиях современного образования заключается в следующем: нам нужны </w:t>
      </w:r>
      <w:proofErr w:type="spellStart"/>
      <w:r w:rsidRPr="00837185">
        <w:rPr>
          <w:sz w:val="28"/>
        </w:rPr>
        <w:t>деятельностные</w:t>
      </w:r>
      <w:proofErr w:type="spellEnd"/>
      <w:r w:rsidRPr="00837185">
        <w:rPr>
          <w:sz w:val="28"/>
        </w:rPr>
        <w:t xml:space="preserve"> формы и методы обучения, т.е. групповые, игровые, ролевые, практико - ориентированные, проблемные, рефлексивные. Именно с их помощью можно решить важнейшие задачи, которые выдвигает перед образованием современная действительность: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развить у учащихся самостоятельность и ответственность;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сформировать умение отстаивать свои права;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развивать способность к созидательной деятельности;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воспитывать толерантность, терпимость к чужому мнению, умение вести диалог, искать и находить содержательные компромиссы.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Поэтому нашей целью является создание условий на первой ступени обучения для реализации </w:t>
      </w:r>
      <w:proofErr w:type="spellStart"/>
      <w:r w:rsidRPr="00837185">
        <w:rPr>
          <w:sz w:val="28"/>
        </w:rPr>
        <w:t>компетентностного</w:t>
      </w:r>
      <w:proofErr w:type="spellEnd"/>
      <w:r w:rsidRPr="00837185">
        <w:rPr>
          <w:sz w:val="28"/>
        </w:rPr>
        <w:t xml:space="preserve"> подхода через использование метода проектов.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В основе метода проектов лежит развитие познавательных навыков учащихся, умение самостоятельно конструировать свои знания, ориентироваться в информационном пространстве, развитие критического и творческого мышления, умения увидеть, сформировать и решить проблему.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Говоря о методе проектов, мы имеем в виду именно способ достижения дидактической цели через детальную разработку проблемы </w:t>
      </w:r>
      <w:proofErr w:type="gramStart"/>
      <w:r w:rsidRPr="00837185">
        <w:rPr>
          <w:sz w:val="28"/>
        </w:rPr>
        <w:t>( технологию</w:t>
      </w:r>
      <w:proofErr w:type="gramEnd"/>
      <w:r w:rsidRPr="00837185">
        <w:rPr>
          <w:sz w:val="28"/>
        </w:rPr>
        <w:t xml:space="preserve"> ), которая должна завершиться вполне реальным, осязаемым практическим результатом, оформленным тем или иным образом.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Метод проектов всегда предполагает решение какой- то проблемы. Решение проблемы предусматривает, с одной стороны, использование совокупности разнообразных методов, средств обучения, а с другой- необходимость интегрирования знаний, умений; применять знания из различных областей науки, техники, технологии, творческих областей.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Учебный проект – это совместная учебно - 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по решению какой- либо проблемы, значимой для участников проектов.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Считаю, что одним из современных средств формирования ключевых компетентностей является метод проект. Этот метод мене реализует </w:t>
      </w:r>
      <w:proofErr w:type="spellStart"/>
      <w:r w:rsidRPr="00837185">
        <w:rPr>
          <w:sz w:val="28"/>
        </w:rPr>
        <w:t>деятельностный</w:t>
      </w:r>
      <w:proofErr w:type="spellEnd"/>
      <w:r w:rsidRPr="00837185">
        <w:rPr>
          <w:sz w:val="28"/>
        </w:rPr>
        <w:t xml:space="preserve"> подход к обучению, по сколько обучение происходит в процессе деятельности учащихся. Сам метод предусматривает личностный подход в обеспечении мотивации проектной деятельности, поэтому его можно характеризовать как личностно ориентированный.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lastRenderedPageBreak/>
        <w:t xml:space="preserve">Понятия, сущность </w:t>
      </w:r>
      <w:proofErr w:type="spellStart"/>
      <w:r w:rsidRPr="00837185">
        <w:rPr>
          <w:sz w:val="28"/>
        </w:rPr>
        <w:t>компетентностного</w:t>
      </w:r>
      <w:proofErr w:type="spellEnd"/>
      <w:r w:rsidRPr="00837185">
        <w:rPr>
          <w:sz w:val="28"/>
        </w:rPr>
        <w:t xml:space="preserve"> подхода, проблемы формирования ключевых компетенций освещается во многих работах современных учёных. По мнению </w:t>
      </w:r>
      <w:proofErr w:type="spellStart"/>
      <w:r w:rsidRPr="00837185">
        <w:rPr>
          <w:sz w:val="28"/>
        </w:rPr>
        <w:t>А.В.Хуторского</w:t>
      </w:r>
      <w:proofErr w:type="spellEnd"/>
      <w:r w:rsidRPr="00837185">
        <w:rPr>
          <w:sz w:val="28"/>
        </w:rPr>
        <w:t xml:space="preserve">, компетенция включает совокупность взаимосвязанных качеств личности </w:t>
      </w:r>
      <w:proofErr w:type="gramStart"/>
      <w:r w:rsidRPr="00837185">
        <w:rPr>
          <w:sz w:val="28"/>
        </w:rPr>
        <w:t>( знаний</w:t>
      </w:r>
      <w:proofErr w:type="gramEnd"/>
      <w:r w:rsidRPr="00837185">
        <w:rPr>
          <w:sz w:val="28"/>
        </w:rPr>
        <w:t>, умений, навыков, способов деятельности ), задаваемых по отношению к определённому кругу предметов и процессов, и необходимых для качественной продуктивной деятельности по отношению к ним.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Компетентность- владение, обладание человеком соответствующей компетенцией, включающей его личностное отношение к ней и предмету деятельности.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Я разделяю точку зрения авторов, считающих, что для организации обучения необходимо задать компетенции в </w:t>
      </w:r>
      <w:proofErr w:type="spellStart"/>
      <w:r w:rsidRPr="00837185">
        <w:rPr>
          <w:sz w:val="28"/>
        </w:rPr>
        <w:t>деятельностной</w:t>
      </w:r>
      <w:proofErr w:type="spellEnd"/>
      <w:r w:rsidRPr="00837185">
        <w:rPr>
          <w:sz w:val="28"/>
        </w:rPr>
        <w:t xml:space="preserve"> форме. Только тогда само название компетенции будет определять суть соответствующего метода обучения.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Для метода проектов характерны все те особенности, которые присущи проблемному методу. Это один из способов его применения, одна из форм его осуществления.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Представим систему нашей педагогической деятельности поэтапно.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1 этап. Изучение программы, выявление возможностей использование технологии. Свойством технологии, в том числе и проектной, является её </w:t>
      </w:r>
      <w:proofErr w:type="spellStart"/>
      <w:r w:rsidRPr="00837185">
        <w:rPr>
          <w:sz w:val="28"/>
        </w:rPr>
        <w:t>воспроизводимость</w:t>
      </w:r>
      <w:proofErr w:type="spellEnd"/>
      <w:r w:rsidRPr="00837185">
        <w:rPr>
          <w:sz w:val="28"/>
        </w:rPr>
        <w:t>, т.е. возможности применения на разных учебных предметах.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2 этап. Апробация и внедрение.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С чего мы начинаем проект? Назовём несколько принципиальных положений, которых придерживаемся. Для начала – идея. Она должна быть значимой в исследовательском, творческом плане. Тема проекта должна быть сформулирована естественным для детей языком. Для мотивации </w:t>
      </w:r>
      <w:r w:rsidRPr="00837185">
        <w:rPr>
          <w:sz w:val="28"/>
        </w:rPr>
        <w:lastRenderedPageBreak/>
        <w:t>учащихся стараемся задавать такие вопросы, в которых заложены проблемы, вызывающие у них наибольший интеллектуальный интерес и эмоциональный отклик. Для этого рассказывают сказку, притчу, организуем просмотр видеосюжета и др. Затем тщательно разрабатывают этапы проведения и, наконец, описывается, какой же должен быть результат. Результаты выполненных работ должны быть материальны и должны иметь практическую и познавательную значимость – это важно! Если решаемой задаче придаётся какой - то практический характер.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К работе над проектом часто привлекаем родителей. Мамы и папы иногда становятся полноправными участниками проекта.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Привлекать родителей к процессу проектирования целесообразно, если выполнение проекта проходит в режиме сочетания урочных, внеурочных и внешкольных занятий.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Памятка для родителей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«Если ваш ребёнок участвует в работе над проектом, то какова ваша роль? »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Данная памятка разработана специально в помощь родителям, чьи дети включаются в проектную деятельность в школе.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В ходе работы над проектом родители могут выступать одновременно в нескольких ролях. Они: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консультируют;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отслеживают выполнение плана;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помогают предварительной оценке проекта;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участвуют в подготовке презентации;</w:t>
      </w: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- обеспечивают наиболее подходящий режим работы, отдыха и питания.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Участвуя в проектной деятельности, родители помогают детям подводить итоги, рефлексировать собственную деятельность и деятельность всех субъектов детско - взрослого проектирования.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Совместная работа педагога, детей и родителей является ценнейшим инструментом, позволяющим составить для каждого ученика воспитательный маршрут. Работая вместе с детьми над проектом, родители больше времени проводят с детьми. Они становятся ближе к ним, лучше понимают проблемы своих детей. Огромное значение имеет положительное общение детей </w:t>
      </w:r>
      <w:proofErr w:type="gramStart"/>
      <w:r w:rsidRPr="00837185">
        <w:rPr>
          <w:sz w:val="28"/>
        </w:rPr>
        <w:t>( во</w:t>
      </w:r>
      <w:proofErr w:type="gramEnd"/>
      <w:r w:rsidRPr="00837185">
        <w:rPr>
          <w:sz w:val="28"/>
        </w:rPr>
        <w:t xml:space="preserve"> время работы над проектом ) из неполных и проблемных семей. Встречи, общение с родителями одноклассников может сделать для ребёнка гораздо больше, чем беседы и нравоучения.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Но нельзя не отметить и те трудности, с которыми приходится сталкиваться в реализации проекта. Не всегда учащиеся готовы или способны осуществить проектную деятельность на уроках: вести дискуссию, обсуждать организационные вопросы, излагать ход мыслей и т.д. Всегда очень трудно начинать. Неизбежны ошибки, так как часть дополнительной информации им незнакома и вызывает определённые сложности. Поэтому проекты целесообразно проводить на заключительном этапе работы над темой, когда уже созданы условия для свободной импровизации в работе с учебным материалом.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 xml:space="preserve">Оценить результативность проектной работы как условия формирования компетентностей достаточно сложно. Результативность мы представим по следующим критериям: критерий результативности образовательных результатов </w:t>
      </w:r>
      <w:proofErr w:type="gramStart"/>
      <w:r w:rsidRPr="00837185">
        <w:rPr>
          <w:sz w:val="28"/>
        </w:rPr>
        <w:t>( успеваемость</w:t>
      </w:r>
      <w:proofErr w:type="gramEnd"/>
      <w:r w:rsidRPr="00837185">
        <w:rPr>
          <w:sz w:val="28"/>
        </w:rPr>
        <w:t>, уровень обучения, уровень воспитанности ).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Отличие текстовых заданий в том, что они организуют деятельность учащихся, а не воспроизведение им информации или отдельных действий. Результаты выполнений заданий были проанализированы и обобщены.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Познавательная активность.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lastRenderedPageBreak/>
        <w:t>Методики – количественные и качественные показатели участия обучающихся в проектах, играх, конкурсах, коллективных творческих делах и др.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903119" w:rsidRPr="00837185" w:rsidRDefault="00903119" w:rsidP="00C92F50">
      <w:pPr>
        <w:spacing w:line="240" w:lineRule="auto"/>
        <w:rPr>
          <w:sz w:val="28"/>
        </w:rPr>
      </w:pPr>
      <w:r w:rsidRPr="00837185">
        <w:rPr>
          <w:sz w:val="28"/>
        </w:rPr>
        <w:t>Опросы, проведенные среди учащихся и их родителей, свидетельствуют о том, что детям нравится такая деятельность, они в целом довольны её результатами. Родители активно поддерживают детей в их начинаниях.</w:t>
      </w:r>
    </w:p>
    <w:p w:rsidR="00903119" w:rsidRPr="00837185" w:rsidRDefault="00903119" w:rsidP="00C92F50">
      <w:pPr>
        <w:spacing w:line="240" w:lineRule="auto"/>
        <w:rPr>
          <w:sz w:val="28"/>
        </w:rPr>
      </w:pPr>
    </w:p>
    <w:p w:rsidR="004F7183" w:rsidRPr="00903119" w:rsidRDefault="00903119" w:rsidP="00C92F50">
      <w:pPr>
        <w:spacing w:line="240" w:lineRule="auto"/>
      </w:pPr>
      <w:r w:rsidRPr="00837185">
        <w:rPr>
          <w:sz w:val="28"/>
        </w:rPr>
        <w:t>Научить ребёнка работать с информацией, научить учиться – ва</w:t>
      </w:r>
      <w:r w:rsidRPr="00C935A4">
        <w:rPr>
          <w:sz w:val="28"/>
        </w:rPr>
        <w:t>жная задача современной школы.</w:t>
      </w:r>
    </w:p>
    <w:sectPr w:rsidR="004F7183" w:rsidRPr="00903119" w:rsidSect="00C92F50">
      <w:pgSz w:w="11906" w:h="16838"/>
      <w:pgMar w:top="1134" w:right="850" w:bottom="1134" w:left="1701" w:header="708" w:footer="708" w:gutter="0"/>
      <w:pgBorders w:offsetFrom="page">
        <w:top w:val="shadowedSquares" w:sz="16" w:space="24" w:color="auto"/>
        <w:left w:val="shadowedSquares" w:sz="16" w:space="24" w:color="auto"/>
        <w:bottom w:val="shadowedSquares" w:sz="16" w:space="24" w:color="auto"/>
        <w:right w:val="shadowedSquar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66"/>
    <w:rsid w:val="004F7183"/>
    <w:rsid w:val="00533D66"/>
    <w:rsid w:val="00837185"/>
    <w:rsid w:val="00903119"/>
    <w:rsid w:val="00C92F50"/>
    <w:rsid w:val="00C9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1A19B-0883-4B6C-94A4-D9FEC783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чиркеи</dc:creator>
  <cp:keywords/>
  <dc:description/>
  <cp:lastModifiedBy>Gamzatov Zaurbeg</cp:lastModifiedBy>
  <cp:revision>7</cp:revision>
  <dcterms:created xsi:type="dcterms:W3CDTF">2018-01-29T20:48:00Z</dcterms:created>
  <dcterms:modified xsi:type="dcterms:W3CDTF">2018-02-05T12:48:00Z</dcterms:modified>
</cp:coreProperties>
</file>