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C72" w:rsidRPr="006D1214" w:rsidRDefault="00DD7C72" w:rsidP="00222AA3">
      <w:pPr>
        <w:rPr>
          <w:rFonts w:ascii="Segoe Script" w:hAnsi="Segoe Script"/>
          <w:b/>
          <w:color w:val="FF0000"/>
          <w:sz w:val="28"/>
        </w:rPr>
      </w:pPr>
      <w:r w:rsidRPr="006D1214">
        <w:rPr>
          <w:rFonts w:ascii="Segoe Script" w:hAnsi="Segoe Script"/>
          <w:b/>
          <w:color w:val="FF0000"/>
          <w:sz w:val="28"/>
        </w:rPr>
        <w:t xml:space="preserve">КРИТЕРИИ ВЫСТАВЛЕНИЯ ОТМЕТОК ПО </w:t>
      </w:r>
      <w:r w:rsidRPr="006D1214">
        <w:rPr>
          <w:rFonts w:ascii="Segoe Script" w:hAnsi="Segoe Script"/>
          <w:b/>
          <w:caps/>
          <w:color w:val="FF0000"/>
          <w:sz w:val="28"/>
        </w:rPr>
        <w:t xml:space="preserve">иностранному </w:t>
      </w:r>
      <w:r w:rsidRPr="006D1214">
        <w:rPr>
          <w:rFonts w:ascii="Segoe Script" w:hAnsi="Segoe Script"/>
          <w:b/>
          <w:color w:val="FF0000"/>
          <w:sz w:val="28"/>
        </w:rPr>
        <w:t>ЯЗЫКУ</w:t>
      </w:r>
    </w:p>
    <w:p w:rsidR="00DD7C72" w:rsidRPr="006D1214" w:rsidRDefault="00222AA3" w:rsidP="00222AA3">
      <w:pPr>
        <w:rPr>
          <w:b/>
          <w:color w:val="0000FF"/>
          <w:sz w:val="28"/>
        </w:rPr>
      </w:pPr>
      <w:r w:rsidRPr="006D1214">
        <w:rPr>
          <w:b/>
          <w:color w:val="0000FF"/>
          <w:sz w:val="28"/>
        </w:rPr>
        <w:t>Чтен</w:t>
      </w:r>
      <w:r w:rsidR="00BE6D11" w:rsidRPr="006D1214">
        <w:rPr>
          <w:b/>
          <w:color w:val="0000FF"/>
          <w:sz w:val="28"/>
        </w:rPr>
        <w:t>ие с пониманием основного содер</w:t>
      </w:r>
      <w:r w:rsidRPr="006D1214">
        <w:rPr>
          <w:b/>
          <w:color w:val="0000FF"/>
          <w:sz w:val="28"/>
        </w:rPr>
        <w:t>жания прочитанного (ознакомительное)</w:t>
      </w:r>
    </w:p>
    <w:p w:rsidR="00DD7C72" w:rsidRDefault="00222AA3" w:rsidP="00DD7C72">
      <w:pPr>
        <w:ind w:firstLine="708"/>
        <w:rPr>
          <w:sz w:val="28"/>
        </w:rPr>
      </w:pPr>
      <w:r w:rsidRPr="00DD7C72">
        <w:rPr>
          <w:sz w:val="28"/>
        </w:rPr>
        <w:t>Оценка «5» ставится учащемуся, если он поня</w:t>
      </w:r>
      <w:r w:rsidR="00304928" w:rsidRPr="00DD7C72">
        <w:rPr>
          <w:sz w:val="28"/>
        </w:rPr>
        <w:t>л основное содержание оригинального текста</w:t>
      </w:r>
      <w:r w:rsidRPr="00DD7C72">
        <w:rPr>
          <w:sz w:val="28"/>
        </w:rPr>
        <w:t>, может выделить основную мысль,</w:t>
      </w:r>
      <w:r w:rsidR="00C409A3" w:rsidRPr="00DD7C72">
        <w:rPr>
          <w:sz w:val="28"/>
        </w:rPr>
        <w:t xml:space="preserve"> определить основные факты, уме</w:t>
      </w:r>
      <w:r w:rsidRPr="00DD7C72">
        <w:rPr>
          <w:sz w:val="28"/>
        </w:rPr>
        <w:t>ет догадываться о значении незнакомых слов из</w:t>
      </w:r>
      <w:r w:rsidR="00BF1F5E" w:rsidRPr="00DD7C72">
        <w:rPr>
          <w:sz w:val="28"/>
        </w:rPr>
        <w:t xml:space="preserve"> контекста, либо по словообразо</w:t>
      </w:r>
      <w:r w:rsidRPr="00DD7C72">
        <w:rPr>
          <w:sz w:val="28"/>
        </w:rPr>
        <w:t>вательным элементам, либо по сходству с родн</w:t>
      </w:r>
      <w:r w:rsidR="00304928" w:rsidRPr="00DD7C72">
        <w:rPr>
          <w:sz w:val="28"/>
        </w:rPr>
        <w:t>ым языком. Скорость чтения иноя</w:t>
      </w:r>
      <w:r w:rsidRPr="00DD7C72">
        <w:rPr>
          <w:sz w:val="28"/>
        </w:rPr>
        <w:t>зычного текста может быть несколько замедле</w:t>
      </w:r>
      <w:r w:rsidR="00304928" w:rsidRPr="00DD7C72">
        <w:rPr>
          <w:sz w:val="28"/>
        </w:rPr>
        <w:t>нной по сравнению с той, с кото</w:t>
      </w:r>
      <w:r w:rsidRPr="00DD7C72">
        <w:rPr>
          <w:sz w:val="28"/>
        </w:rPr>
        <w:t xml:space="preserve">рой ученик читает на родном </w:t>
      </w:r>
      <w:r w:rsidR="00304928" w:rsidRPr="00DD7C72">
        <w:rPr>
          <w:sz w:val="28"/>
        </w:rPr>
        <w:t>языке. За</w:t>
      </w:r>
      <w:r w:rsidRPr="00DD7C72">
        <w:rPr>
          <w:sz w:val="28"/>
        </w:rPr>
        <w:t>метим, что скорость чтения на родном языке у учащихся разная.</w:t>
      </w:r>
    </w:p>
    <w:p w:rsidR="00DD7C72" w:rsidRDefault="00222AA3" w:rsidP="00DD7C72">
      <w:pPr>
        <w:ind w:firstLine="708"/>
        <w:rPr>
          <w:sz w:val="28"/>
        </w:rPr>
      </w:pPr>
      <w:r w:rsidRPr="00DD7C72">
        <w:rPr>
          <w:sz w:val="28"/>
        </w:rPr>
        <w:t xml:space="preserve"> Оценка «4» ставится ученику, если он поня</w:t>
      </w:r>
      <w:r w:rsidR="00304928" w:rsidRPr="00DD7C72">
        <w:rPr>
          <w:sz w:val="28"/>
        </w:rPr>
        <w:t>л основное содержание оригиналь</w:t>
      </w:r>
      <w:r w:rsidRPr="00DD7C72">
        <w:rPr>
          <w:sz w:val="28"/>
        </w:rPr>
        <w:t>ного текста, может выделить основную мысль,</w:t>
      </w:r>
      <w:r w:rsidR="00304928" w:rsidRPr="00DD7C72">
        <w:rPr>
          <w:sz w:val="28"/>
        </w:rPr>
        <w:t xml:space="preserve"> определить отдельные факты. Од</w:t>
      </w:r>
      <w:r w:rsidRPr="00DD7C72">
        <w:rPr>
          <w:sz w:val="28"/>
        </w:rPr>
        <w:t>нако у него недостаточно разв</w:t>
      </w:r>
      <w:r w:rsidR="00304928" w:rsidRPr="00DD7C72">
        <w:rPr>
          <w:sz w:val="28"/>
        </w:rPr>
        <w:t>ита языко</w:t>
      </w:r>
      <w:r w:rsidRPr="00DD7C72">
        <w:rPr>
          <w:sz w:val="28"/>
        </w:rPr>
        <w:t>вая дога</w:t>
      </w:r>
      <w:r w:rsidR="00304928" w:rsidRPr="00DD7C72">
        <w:rPr>
          <w:sz w:val="28"/>
        </w:rPr>
        <w:t>дка, и он затрудняется в понима</w:t>
      </w:r>
      <w:r w:rsidRPr="00DD7C72">
        <w:rPr>
          <w:sz w:val="28"/>
        </w:rPr>
        <w:t>нии н</w:t>
      </w:r>
      <w:r w:rsidR="00BF1F5E" w:rsidRPr="00DD7C72">
        <w:rPr>
          <w:sz w:val="28"/>
        </w:rPr>
        <w:t>екоторых незнакомых слов, он вын</w:t>
      </w:r>
      <w:r w:rsidRPr="00DD7C72">
        <w:rPr>
          <w:sz w:val="28"/>
        </w:rPr>
        <w:t>ужден чаще обращаться к словарю, а темп чтения более замедленен.</w:t>
      </w:r>
      <w:r w:rsidR="00DD7C72">
        <w:rPr>
          <w:sz w:val="28"/>
        </w:rPr>
        <w:tab/>
      </w:r>
    </w:p>
    <w:p w:rsidR="00222AA3" w:rsidRPr="00DD7C72" w:rsidRDefault="00222AA3" w:rsidP="00DD7C72">
      <w:pPr>
        <w:ind w:firstLine="708"/>
        <w:rPr>
          <w:sz w:val="28"/>
        </w:rPr>
      </w:pPr>
      <w:r w:rsidRPr="00DD7C72">
        <w:rPr>
          <w:sz w:val="28"/>
        </w:rPr>
        <w:t>Оцен</w:t>
      </w:r>
      <w:r w:rsidR="00304928" w:rsidRPr="00DD7C72">
        <w:rPr>
          <w:sz w:val="28"/>
        </w:rPr>
        <w:t>ка «3» ставится школьнику, кото</w:t>
      </w:r>
      <w:r w:rsidRPr="00DD7C72">
        <w:rPr>
          <w:sz w:val="28"/>
        </w:rPr>
        <w:t>рый не совсем точно понял основное содержание прочитанного, у</w:t>
      </w:r>
      <w:r w:rsidR="00304928" w:rsidRPr="00DD7C72">
        <w:rPr>
          <w:sz w:val="28"/>
        </w:rPr>
        <w:t>меет выде</w:t>
      </w:r>
      <w:r w:rsidRPr="00DD7C72">
        <w:rPr>
          <w:sz w:val="28"/>
        </w:rPr>
        <w:t xml:space="preserve">лить в </w:t>
      </w:r>
      <w:r w:rsidR="00304928" w:rsidRPr="00DD7C72">
        <w:rPr>
          <w:sz w:val="28"/>
        </w:rPr>
        <w:t>тексте только небольшое количес</w:t>
      </w:r>
      <w:r w:rsidRPr="00DD7C72">
        <w:rPr>
          <w:sz w:val="28"/>
        </w:rPr>
        <w:t>тво фактов, совсем не развита языковая догадка.</w:t>
      </w:r>
    </w:p>
    <w:p w:rsidR="00222AA3" w:rsidRPr="00DD7C72" w:rsidRDefault="00DD7C72" w:rsidP="00DD7C72">
      <w:pPr>
        <w:rPr>
          <w:sz w:val="28"/>
        </w:rPr>
      </w:pPr>
      <w:r>
        <w:rPr>
          <w:sz w:val="28"/>
        </w:rPr>
        <w:tab/>
      </w:r>
      <w:r w:rsidR="00222AA3" w:rsidRPr="00DD7C72">
        <w:rPr>
          <w:sz w:val="28"/>
        </w:rPr>
        <w:t>Оценка «2» выставляется ученику в том случае, если он не понял текст или понял содерж</w:t>
      </w:r>
      <w:r w:rsidR="00304928" w:rsidRPr="00DD7C72">
        <w:rPr>
          <w:sz w:val="28"/>
        </w:rPr>
        <w:t>ание текста неправильно, не ори</w:t>
      </w:r>
      <w:r w:rsidR="00222AA3" w:rsidRPr="00DD7C72">
        <w:rPr>
          <w:sz w:val="28"/>
        </w:rPr>
        <w:t>ентируется в тексте при поиске опре</w:t>
      </w:r>
      <w:r w:rsidR="00304928" w:rsidRPr="00DD7C72">
        <w:rPr>
          <w:sz w:val="28"/>
        </w:rPr>
        <w:t>де</w:t>
      </w:r>
      <w:r w:rsidR="00222AA3" w:rsidRPr="00DD7C72">
        <w:rPr>
          <w:sz w:val="28"/>
        </w:rPr>
        <w:t>ленных фактов, не умеет семантизировать</w:t>
      </w:r>
      <w:r w:rsidR="00304928" w:rsidRPr="00DD7C72">
        <w:rPr>
          <w:sz w:val="28"/>
        </w:rPr>
        <w:t xml:space="preserve"> </w:t>
      </w:r>
      <w:proofErr w:type="gramStart"/>
      <w:r w:rsidR="00304928" w:rsidRPr="00DD7C72">
        <w:rPr>
          <w:sz w:val="28"/>
        </w:rPr>
        <w:t xml:space="preserve">( </w:t>
      </w:r>
      <w:proofErr w:type="gramEnd"/>
      <w:r w:rsidR="00304928" w:rsidRPr="00DD7C72">
        <w:rPr>
          <w:sz w:val="28"/>
        </w:rPr>
        <w:t>понимать значение)</w:t>
      </w:r>
      <w:r w:rsidR="00222AA3" w:rsidRPr="00DD7C72">
        <w:rPr>
          <w:sz w:val="28"/>
        </w:rPr>
        <w:t xml:space="preserve"> </w:t>
      </w:r>
      <w:r w:rsidR="00304928" w:rsidRPr="00DD7C72">
        <w:rPr>
          <w:sz w:val="28"/>
        </w:rPr>
        <w:t xml:space="preserve"> </w:t>
      </w:r>
      <w:r w:rsidR="00222AA3" w:rsidRPr="00DD7C72">
        <w:rPr>
          <w:sz w:val="28"/>
        </w:rPr>
        <w:t>незнакомую лексику.</w:t>
      </w:r>
    </w:p>
    <w:p w:rsidR="00DD7C72" w:rsidRPr="006D1214" w:rsidRDefault="00222AA3" w:rsidP="00222AA3">
      <w:pPr>
        <w:rPr>
          <w:b/>
          <w:color w:val="0000FF"/>
          <w:sz w:val="28"/>
        </w:rPr>
      </w:pPr>
      <w:r w:rsidRPr="006D1214">
        <w:rPr>
          <w:b/>
          <w:color w:val="0000FF"/>
          <w:sz w:val="28"/>
        </w:rPr>
        <w:t>Чтение с полным пониманием содержания (изучающее)</w:t>
      </w:r>
    </w:p>
    <w:p w:rsidR="00DD7C72" w:rsidRDefault="00222AA3" w:rsidP="00222AA3">
      <w:pPr>
        <w:rPr>
          <w:b/>
          <w:sz w:val="28"/>
        </w:rPr>
      </w:pPr>
      <w:r w:rsidRPr="00DD7C72">
        <w:rPr>
          <w:sz w:val="28"/>
        </w:rPr>
        <w:t>Оценка «5» ставится ученику, когда он полн</w:t>
      </w:r>
      <w:r w:rsidR="00304928" w:rsidRPr="00DD7C72">
        <w:rPr>
          <w:sz w:val="28"/>
        </w:rPr>
        <w:t>остью понял несложный оригиналь</w:t>
      </w:r>
      <w:r w:rsidRPr="00DD7C72">
        <w:rPr>
          <w:sz w:val="28"/>
        </w:rPr>
        <w:t>ный текст (публицистический, научно-популярный; инструкцию или отрывок из туристи</w:t>
      </w:r>
      <w:r w:rsidR="00304928" w:rsidRPr="00DD7C72">
        <w:rPr>
          <w:sz w:val="28"/>
        </w:rPr>
        <w:t>ческого проспекта). Он использо</w:t>
      </w:r>
      <w:r w:rsidRPr="00DD7C72">
        <w:rPr>
          <w:sz w:val="28"/>
        </w:rPr>
        <w:t>вал пр</w:t>
      </w:r>
      <w:r w:rsidR="00304928" w:rsidRPr="00DD7C72">
        <w:rPr>
          <w:sz w:val="28"/>
        </w:rPr>
        <w:t>и этом все известные приемы, на</w:t>
      </w:r>
      <w:r w:rsidR="00345C49">
        <w:rPr>
          <w:sz w:val="28"/>
        </w:rPr>
        <w:t xml:space="preserve">правленные на понимание </w:t>
      </w:r>
      <w:proofErr w:type="gramStart"/>
      <w:r w:rsidR="00345C49">
        <w:rPr>
          <w:sz w:val="28"/>
        </w:rPr>
        <w:t>прочитанного</w:t>
      </w:r>
      <w:proofErr w:type="gramEnd"/>
      <w:r w:rsidRPr="00DD7C72">
        <w:rPr>
          <w:sz w:val="28"/>
        </w:rPr>
        <w:t xml:space="preserve"> (смысловую догадку, анализ).</w:t>
      </w:r>
    </w:p>
    <w:p w:rsidR="00DD7C72" w:rsidRDefault="00222AA3" w:rsidP="00222AA3">
      <w:pPr>
        <w:rPr>
          <w:sz w:val="28"/>
        </w:rPr>
      </w:pPr>
      <w:r w:rsidRPr="00DD7C72">
        <w:rPr>
          <w:sz w:val="28"/>
        </w:rPr>
        <w:t>Оценка «4» выставляется учащемуся, если он полн</w:t>
      </w:r>
      <w:r w:rsidR="00AF3482" w:rsidRPr="00DD7C72">
        <w:rPr>
          <w:sz w:val="28"/>
        </w:rPr>
        <w:t>остью понял текст, но многократ</w:t>
      </w:r>
      <w:r w:rsidRPr="00DD7C72">
        <w:rPr>
          <w:sz w:val="28"/>
        </w:rPr>
        <w:t>но обращался к словарю.</w:t>
      </w:r>
    </w:p>
    <w:p w:rsidR="00DD7C72" w:rsidRDefault="00222AA3" w:rsidP="00222AA3">
      <w:pPr>
        <w:rPr>
          <w:b/>
          <w:sz w:val="28"/>
        </w:rPr>
      </w:pPr>
      <w:r w:rsidRPr="00DD7C72">
        <w:rPr>
          <w:sz w:val="28"/>
        </w:rPr>
        <w:lastRenderedPageBreak/>
        <w:t>Оценка «3» ставится, если ученик понял текст не полностью, не владеет приемами его смысловой переработки.</w:t>
      </w:r>
    </w:p>
    <w:p w:rsidR="00222AA3" w:rsidRPr="00DD7C72" w:rsidRDefault="00222AA3" w:rsidP="00222AA3">
      <w:pPr>
        <w:rPr>
          <w:b/>
          <w:sz w:val="28"/>
        </w:rPr>
      </w:pPr>
      <w:r w:rsidRPr="00DD7C72">
        <w:rPr>
          <w:sz w:val="28"/>
        </w:rPr>
        <w:t xml:space="preserve"> Оценка «2» ставится в том случае, когда текст учеником не понят. Он с трудом может найти незнакомые слова в словаре.</w:t>
      </w:r>
    </w:p>
    <w:p w:rsidR="00222AA3" w:rsidRPr="006D1214" w:rsidRDefault="00222AA3" w:rsidP="00222AA3">
      <w:pPr>
        <w:rPr>
          <w:color w:val="0000FF"/>
          <w:sz w:val="28"/>
        </w:rPr>
      </w:pPr>
      <w:r w:rsidRPr="006D1214">
        <w:rPr>
          <w:b/>
          <w:color w:val="0000FF"/>
          <w:sz w:val="28"/>
        </w:rPr>
        <w:t>Чтение с нахождением интересующей или нужной информации (просмотровое)</w:t>
      </w:r>
    </w:p>
    <w:p w:rsidR="00DD7C72" w:rsidRDefault="00222AA3" w:rsidP="00222AA3">
      <w:pPr>
        <w:rPr>
          <w:sz w:val="28"/>
        </w:rPr>
      </w:pPr>
      <w:r w:rsidRPr="00DD7C72">
        <w:rPr>
          <w:sz w:val="28"/>
        </w:rPr>
        <w:t>Оценка «5»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w:t>
      </w:r>
      <w:r w:rsidR="00BE6D11" w:rsidRPr="00DD7C72">
        <w:rPr>
          <w:sz w:val="28"/>
        </w:rPr>
        <w:t>в и выбрать правильно запрашива</w:t>
      </w:r>
      <w:r w:rsidRPr="00DD7C72">
        <w:rPr>
          <w:sz w:val="28"/>
        </w:rPr>
        <w:t>емую информацию.</w:t>
      </w:r>
    </w:p>
    <w:p w:rsidR="00222AA3" w:rsidRPr="00DD7C72" w:rsidRDefault="00222AA3" w:rsidP="00222AA3">
      <w:pPr>
        <w:rPr>
          <w:sz w:val="28"/>
        </w:rPr>
      </w:pPr>
      <w:r w:rsidRPr="00DD7C72">
        <w:rPr>
          <w:sz w:val="28"/>
        </w:rPr>
        <w:t xml:space="preserve">Оценка </w:t>
      </w:r>
      <w:r w:rsidR="00BE6D11" w:rsidRPr="00DD7C72">
        <w:rPr>
          <w:sz w:val="28"/>
        </w:rPr>
        <w:t>«4» ставится ученику при доста</w:t>
      </w:r>
      <w:r w:rsidRPr="00DD7C72">
        <w:rPr>
          <w:sz w:val="28"/>
        </w:rPr>
        <w:t>точно быстром просмотре текста, но при этом он</w:t>
      </w:r>
      <w:r w:rsidR="00BE6D11" w:rsidRPr="00DD7C72">
        <w:rPr>
          <w:sz w:val="28"/>
        </w:rPr>
        <w:t xml:space="preserve"> находит только примерно 2/3 за</w:t>
      </w:r>
      <w:r w:rsidRPr="00DD7C72">
        <w:rPr>
          <w:sz w:val="28"/>
        </w:rPr>
        <w:t>данной информации.</w:t>
      </w:r>
    </w:p>
    <w:p w:rsidR="00222AA3" w:rsidRPr="00DD7C72" w:rsidRDefault="00222AA3" w:rsidP="00222AA3">
      <w:pPr>
        <w:rPr>
          <w:sz w:val="28"/>
        </w:rPr>
      </w:pPr>
      <w:r w:rsidRPr="00DD7C72">
        <w:rPr>
          <w:sz w:val="28"/>
        </w:rPr>
        <w:t>Оценка «3» выставляется, если ученик находит в данном тексте (или данных текст</w:t>
      </w:r>
      <w:r w:rsidR="00BE6D11" w:rsidRPr="00DD7C72">
        <w:rPr>
          <w:sz w:val="28"/>
        </w:rPr>
        <w:t>ах) примерно</w:t>
      </w:r>
      <w:r w:rsidR="00BF1F5E" w:rsidRPr="00DD7C72">
        <w:rPr>
          <w:sz w:val="28"/>
        </w:rPr>
        <w:t xml:space="preserve"> 2/3 заданной информации</w:t>
      </w:r>
      <w:r w:rsidRPr="00DD7C72">
        <w:rPr>
          <w:sz w:val="28"/>
        </w:rPr>
        <w:t>.</w:t>
      </w:r>
    </w:p>
    <w:p w:rsidR="00DD7C72" w:rsidRDefault="00222AA3" w:rsidP="00222AA3">
      <w:pPr>
        <w:rPr>
          <w:sz w:val="28"/>
        </w:rPr>
      </w:pPr>
      <w:r w:rsidRPr="00DD7C72">
        <w:rPr>
          <w:sz w:val="28"/>
        </w:rPr>
        <w:t>Оценка «2» выставляется в том случае, если уч</w:t>
      </w:r>
      <w:r w:rsidR="00BE6D11" w:rsidRPr="00DD7C72">
        <w:rPr>
          <w:sz w:val="28"/>
        </w:rPr>
        <w:t>еник практически не ориентирует</w:t>
      </w:r>
      <w:r w:rsidR="00DD7C72">
        <w:rPr>
          <w:sz w:val="28"/>
        </w:rPr>
        <w:t>ся в тексте.</w:t>
      </w:r>
    </w:p>
    <w:p w:rsidR="00DD7C72" w:rsidRDefault="00222AA3" w:rsidP="00DD7C72">
      <w:pPr>
        <w:rPr>
          <w:sz w:val="28"/>
        </w:rPr>
      </w:pPr>
      <w:r w:rsidRPr="00DD7C72">
        <w:rPr>
          <w:b/>
          <w:sz w:val="28"/>
        </w:rPr>
        <w:t>Понимание речи на слух</w:t>
      </w:r>
    </w:p>
    <w:p w:rsidR="00345C49" w:rsidRDefault="00345C49" w:rsidP="00345C49">
      <w:pPr>
        <w:rPr>
          <w:sz w:val="28"/>
        </w:rPr>
      </w:pPr>
      <w:r>
        <w:rPr>
          <w:sz w:val="28"/>
        </w:rPr>
        <w:tab/>
      </w:r>
      <w:r w:rsidR="00222AA3" w:rsidRPr="00DD7C72">
        <w:rPr>
          <w:sz w:val="28"/>
        </w:rPr>
        <w:t>Осно</w:t>
      </w:r>
      <w:r w:rsidR="00BF1F5E" w:rsidRPr="00DD7C72">
        <w:rPr>
          <w:sz w:val="28"/>
        </w:rPr>
        <w:t>вной речевой задачей при понима</w:t>
      </w:r>
      <w:r w:rsidR="00222AA3" w:rsidRPr="00DD7C72">
        <w:rPr>
          <w:sz w:val="28"/>
        </w:rPr>
        <w:t>нии звучащих текстов на слух является извле</w:t>
      </w:r>
      <w:r w:rsidR="00BF1F5E" w:rsidRPr="00DD7C72">
        <w:rPr>
          <w:sz w:val="28"/>
        </w:rPr>
        <w:t>чение основной или заданной уче</w:t>
      </w:r>
      <w:r w:rsidR="00222AA3" w:rsidRPr="00DD7C72">
        <w:rPr>
          <w:sz w:val="28"/>
        </w:rPr>
        <w:t>нику информации.</w:t>
      </w:r>
    </w:p>
    <w:p w:rsidR="00222AA3" w:rsidRPr="00DD7C72" w:rsidRDefault="00345C49" w:rsidP="00345C49">
      <w:pPr>
        <w:rPr>
          <w:sz w:val="28"/>
        </w:rPr>
      </w:pPr>
      <w:r>
        <w:rPr>
          <w:sz w:val="28"/>
        </w:rPr>
        <w:tab/>
      </w:r>
      <w:r w:rsidR="00222AA3" w:rsidRPr="00DD7C72">
        <w:rPr>
          <w:sz w:val="28"/>
        </w:rPr>
        <w:t>Оценка «5» ставится ученику, который понял основные факты, сумел выделить отдел</w:t>
      </w:r>
      <w:r w:rsidR="00BF1F5E" w:rsidRPr="00DD7C72">
        <w:rPr>
          <w:sz w:val="28"/>
        </w:rPr>
        <w:t>ьную, значимую для себя информа</w:t>
      </w:r>
      <w:r w:rsidR="00222AA3" w:rsidRPr="00DD7C72">
        <w:rPr>
          <w:sz w:val="28"/>
        </w:rPr>
        <w:t>цию (на</w:t>
      </w:r>
      <w:r w:rsidR="00BF1F5E" w:rsidRPr="00DD7C72">
        <w:rPr>
          <w:sz w:val="28"/>
        </w:rPr>
        <w:t>пример, из прогноза погоды, объ</w:t>
      </w:r>
      <w:r w:rsidR="00222AA3" w:rsidRPr="00DD7C72">
        <w:rPr>
          <w:sz w:val="28"/>
        </w:rPr>
        <w:t xml:space="preserve">явления, программы радио и </w:t>
      </w:r>
      <w:proofErr w:type="gramStart"/>
      <w:r w:rsidR="00222AA3" w:rsidRPr="00DD7C72">
        <w:rPr>
          <w:sz w:val="28"/>
        </w:rPr>
        <w:t>телепере­дач</w:t>
      </w:r>
      <w:proofErr w:type="gramEnd"/>
      <w:r w:rsidR="00222AA3" w:rsidRPr="00DD7C72">
        <w:rPr>
          <w:sz w:val="28"/>
        </w:rPr>
        <w:t>), догадался о значении части незнако­мых сл</w:t>
      </w:r>
      <w:r w:rsidR="00BF1F5E" w:rsidRPr="00DD7C72">
        <w:rPr>
          <w:sz w:val="28"/>
        </w:rPr>
        <w:t>ов по контексту, сумел использо</w:t>
      </w:r>
      <w:r w:rsidR="00222AA3" w:rsidRPr="00DD7C72">
        <w:rPr>
          <w:sz w:val="28"/>
        </w:rPr>
        <w:t>вать информацию для решения постав­ленной задачи (например найти ту или иную радиопередачу).</w:t>
      </w:r>
    </w:p>
    <w:p w:rsidR="00222AA3" w:rsidRPr="00DD7C72" w:rsidRDefault="00222AA3" w:rsidP="00DD7C72">
      <w:pPr>
        <w:spacing w:after="0" w:line="240" w:lineRule="auto"/>
        <w:ind w:firstLine="567"/>
        <w:rPr>
          <w:sz w:val="28"/>
        </w:rPr>
      </w:pPr>
      <w:r w:rsidRPr="00DD7C72">
        <w:rPr>
          <w:sz w:val="28"/>
        </w:rPr>
        <w:t xml:space="preserve">Оценка «4» ставится ученику, который понял </w:t>
      </w:r>
      <w:r w:rsidR="00BF1F5E" w:rsidRPr="00DD7C72">
        <w:rPr>
          <w:sz w:val="28"/>
        </w:rPr>
        <w:t>не все основные факты. При реше</w:t>
      </w:r>
      <w:r w:rsidRPr="00DD7C72">
        <w:rPr>
          <w:sz w:val="28"/>
        </w:rPr>
        <w:t>нии к</w:t>
      </w:r>
      <w:r w:rsidR="003F3F3C" w:rsidRPr="00DD7C72">
        <w:rPr>
          <w:sz w:val="28"/>
        </w:rPr>
        <w:t>оммуникативной задачи он исполь</w:t>
      </w:r>
      <w:r w:rsidRPr="00DD7C72">
        <w:rPr>
          <w:sz w:val="28"/>
        </w:rPr>
        <w:t>зовал только 2/3 информации.</w:t>
      </w:r>
    </w:p>
    <w:p w:rsidR="00222AA3" w:rsidRPr="00DD7C72" w:rsidRDefault="00222AA3" w:rsidP="00DD7C72">
      <w:pPr>
        <w:spacing w:after="0" w:line="240" w:lineRule="auto"/>
        <w:ind w:firstLine="567"/>
        <w:rPr>
          <w:sz w:val="28"/>
        </w:rPr>
      </w:pPr>
      <w:r w:rsidRPr="00DD7C72">
        <w:rPr>
          <w:sz w:val="28"/>
        </w:rPr>
        <w:t xml:space="preserve"> Оценка «3» свидетельствует, что ученик понял только 50 % текста. Отдельные факты </w:t>
      </w:r>
      <w:r w:rsidR="00BE6D11" w:rsidRPr="00DD7C72">
        <w:rPr>
          <w:sz w:val="28"/>
        </w:rPr>
        <w:t>понял неправильно. Не сумел пол</w:t>
      </w:r>
      <w:r w:rsidRPr="00DD7C72">
        <w:rPr>
          <w:sz w:val="28"/>
        </w:rPr>
        <w:t>ностью решить поставленную перед ним коммуникативную задачу.</w:t>
      </w:r>
    </w:p>
    <w:p w:rsidR="00345C49" w:rsidRDefault="00222AA3" w:rsidP="00DD7C72">
      <w:pPr>
        <w:spacing w:after="0" w:line="240" w:lineRule="auto"/>
        <w:ind w:firstLine="567"/>
        <w:rPr>
          <w:sz w:val="28"/>
        </w:rPr>
      </w:pPr>
      <w:r w:rsidRPr="00DD7C72">
        <w:rPr>
          <w:sz w:val="28"/>
        </w:rPr>
        <w:lastRenderedPageBreak/>
        <w:t xml:space="preserve"> Оценка «2»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345C49" w:rsidRDefault="00222AA3" w:rsidP="00DD7C72">
      <w:pPr>
        <w:spacing w:after="0" w:line="240" w:lineRule="auto"/>
        <w:ind w:firstLine="567"/>
        <w:rPr>
          <w:sz w:val="28"/>
        </w:rPr>
      </w:pPr>
      <w:r w:rsidRPr="00345C49">
        <w:rPr>
          <w:b/>
          <w:sz w:val="28"/>
        </w:rPr>
        <w:t xml:space="preserve">  Говорение</w:t>
      </w:r>
    </w:p>
    <w:p w:rsidR="00222AA3" w:rsidRPr="00DD7C72" w:rsidRDefault="00222AA3" w:rsidP="00DD7C72">
      <w:pPr>
        <w:spacing w:after="0" w:line="240" w:lineRule="auto"/>
        <w:ind w:firstLine="567"/>
        <w:rPr>
          <w:sz w:val="28"/>
        </w:rPr>
      </w:pPr>
      <w:r w:rsidRPr="00DD7C72">
        <w:rPr>
          <w:sz w:val="28"/>
        </w:rPr>
        <w:t xml:space="preserve"> Говорение в реальной жизни выступает в двух формах общения: в виде связных высказ</w:t>
      </w:r>
      <w:r w:rsidR="00BE6D11" w:rsidRPr="00DD7C72">
        <w:rPr>
          <w:sz w:val="28"/>
        </w:rPr>
        <w:t>ываний типа описания или расска</w:t>
      </w:r>
      <w:r w:rsidRPr="00DD7C72">
        <w:rPr>
          <w:sz w:val="28"/>
        </w:rPr>
        <w:t>за и в виде участия в беседе с партнером.</w:t>
      </w:r>
    </w:p>
    <w:p w:rsidR="00345C49" w:rsidRDefault="00222AA3" w:rsidP="00DD7C72">
      <w:pPr>
        <w:spacing w:after="0" w:line="240" w:lineRule="auto"/>
        <w:ind w:firstLine="567"/>
        <w:rPr>
          <w:sz w:val="28"/>
        </w:rPr>
      </w:pPr>
      <w:r w:rsidRPr="00DD7C72">
        <w:rPr>
          <w:sz w:val="28"/>
        </w:rPr>
        <w:t>Выд</w:t>
      </w:r>
      <w:r w:rsidR="003F3F3C" w:rsidRPr="00DD7C72">
        <w:rPr>
          <w:sz w:val="28"/>
        </w:rPr>
        <w:t>вижение овладения общением в ка</w:t>
      </w:r>
      <w:r w:rsidRPr="00DD7C72">
        <w:rPr>
          <w:sz w:val="28"/>
        </w:rPr>
        <w:t xml:space="preserve">честве практической задачи требует по­этому, </w:t>
      </w:r>
      <w:r w:rsidR="003F3F3C" w:rsidRPr="00DD7C72">
        <w:rPr>
          <w:sz w:val="28"/>
        </w:rPr>
        <w:t>чтобы учащийся выявил свою спо</w:t>
      </w:r>
      <w:r w:rsidRPr="00DD7C72">
        <w:rPr>
          <w:sz w:val="28"/>
        </w:rPr>
        <w:t>собность, как в продуцировании связных высказываний, так и в умелом участии в беседе с</w:t>
      </w:r>
      <w:r w:rsidR="003F3F3C" w:rsidRPr="00DD7C72">
        <w:rPr>
          <w:sz w:val="28"/>
        </w:rPr>
        <w:t xml:space="preserve"> партнером. При оценивании связ</w:t>
      </w:r>
      <w:r w:rsidRPr="00DD7C72">
        <w:rPr>
          <w:sz w:val="28"/>
        </w:rPr>
        <w:t>ных высказываний или участия в беседе учащ</w:t>
      </w:r>
      <w:r w:rsidR="003F3F3C" w:rsidRPr="00DD7C72">
        <w:rPr>
          <w:sz w:val="28"/>
        </w:rPr>
        <w:t>ихся многие учителя обращают ос</w:t>
      </w:r>
      <w:r w:rsidRPr="00DD7C72">
        <w:rPr>
          <w:sz w:val="28"/>
        </w:rPr>
        <w:t>новно</w:t>
      </w:r>
      <w:r w:rsidR="003F3F3C" w:rsidRPr="00DD7C72">
        <w:rPr>
          <w:sz w:val="28"/>
        </w:rPr>
        <w:t>е внимание на ошибки лексическо</w:t>
      </w:r>
      <w:r w:rsidRPr="00DD7C72">
        <w:rPr>
          <w:sz w:val="28"/>
        </w:rPr>
        <w:t>го, гра</w:t>
      </w:r>
      <w:r w:rsidR="00345C49">
        <w:rPr>
          <w:sz w:val="28"/>
        </w:rPr>
        <w:t>мматического характера и выстав</w:t>
      </w:r>
      <w:r w:rsidRPr="00DD7C72">
        <w:rPr>
          <w:sz w:val="28"/>
        </w:rPr>
        <w:t>ляют</w:t>
      </w:r>
      <w:r w:rsidR="00345C49">
        <w:rPr>
          <w:sz w:val="28"/>
        </w:rPr>
        <w:t xml:space="preserve"> отметки, исходя только исключи</w:t>
      </w:r>
      <w:r w:rsidRPr="00DD7C72">
        <w:rPr>
          <w:sz w:val="28"/>
        </w:rPr>
        <w:t>тельно из количества ошибок. Подобный подхо</w:t>
      </w:r>
      <w:r w:rsidR="003F3F3C" w:rsidRPr="00DD7C72">
        <w:rPr>
          <w:sz w:val="28"/>
        </w:rPr>
        <w:t>д вряд ли можно назвать правиль</w:t>
      </w:r>
      <w:r w:rsidRPr="00DD7C72">
        <w:rPr>
          <w:sz w:val="28"/>
        </w:rPr>
        <w:t>ным.</w:t>
      </w:r>
    </w:p>
    <w:p w:rsidR="00222AA3" w:rsidRPr="00DD7C72" w:rsidRDefault="00222AA3" w:rsidP="00DD7C72">
      <w:pPr>
        <w:spacing w:after="0" w:line="240" w:lineRule="auto"/>
        <w:ind w:firstLine="567"/>
        <w:rPr>
          <w:sz w:val="28"/>
        </w:rPr>
      </w:pPr>
      <w:r w:rsidRPr="00DD7C72">
        <w:rPr>
          <w:sz w:val="28"/>
        </w:rPr>
        <w:t>Во-первых, важными показателями рассказ</w:t>
      </w:r>
      <w:r w:rsidR="003F3F3C" w:rsidRPr="00DD7C72">
        <w:rPr>
          <w:sz w:val="28"/>
        </w:rPr>
        <w:t>а или описания являются соответ</w:t>
      </w:r>
      <w:r w:rsidRPr="00DD7C72">
        <w:rPr>
          <w:sz w:val="28"/>
        </w:rPr>
        <w:t>ствия т</w:t>
      </w:r>
      <w:r w:rsidR="003F3F3C" w:rsidRPr="00DD7C72">
        <w:rPr>
          <w:sz w:val="28"/>
        </w:rPr>
        <w:t>емы, полнота изложения, разнооб</w:t>
      </w:r>
      <w:r w:rsidRPr="00DD7C72">
        <w:rPr>
          <w:sz w:val="28"/>
        </w:rPr>
        <w:t xml:space="preserve">разие </w:t>
      </w:r>
      <w:r w:rsidR="003F3F3C" w:rsidRPr="00DD7C72">
        <w:rPr>
          <w:sz w:val="28"/>
        </w:rPr>
        <w:t>языковых средств, а в ходе бесе</w:t>
      </w:r>
      <w:r w:rsidRPr="00DD7C72">
        <w:rPr>
          <w:sz w:val="28"/>
        </w:rPr>
        <w:t>ды — понимание партнера, правильное реагир</w:t>
      </w:r>
      <w:r w:rsidR="003F3F3C" w:rsidRPr="00DD7C72">
        <w:rPr>
          <w:sz w:val="28"/>
        </w:rPr>
        <w:t>ование на реплики партнера, раз</w:t>
      </w:r>
      <w:r w:rsidRPr="00DD7C72">
        <w:rPr>
          <w:sz w:val="28"/>
        </w:rPr>
        <w:t>нообразие своих реплик. Только при соблюден</w:t>
      </w:r>
      <w:r w:rsidR="003F3F3C" w:rsidRPr="00DD7C72">
        <w:rPr>
          <w:sz w:val="28"/>
        </w:rPr>
        <w:t>ии этих условий речевой деятель</w:t>
      </w:r>
      <w:r w:rsidRPr="00DD7C72">
        <w:rPr>
          <w:sz w:val="28"/>
        </w:rPr>
        <w:t xml:space="preserve">ности можно говорить </w:t>
      </w:r>
      <w:proofErr w:type="gramStart"/>
      <w:r w:rsidRPr="00DD7C72">
        <w:rPr>
          <w:sz w:val="28"/>
        </w:rPr>
        <w:t>о</w:t>
      </w:r>
      <w:proofErr w:type="gramEnd"/>
      <w:r w:rsidRPr="00DD7C72">
        <w:rPr>
          <w:sz w:val="28"/>
        </w:rPr>
        <w:t xml:space="preserve"> реальном обще­нии. Поэтому все эти моменты должны учитываться, прежде всего, при оценке речевых произведений школьников.                               </w:t>
      </w:r>
    </w:p>
    <w:p w:rsidR="00345C49" w:rsidRDefault="00222AA3" w:rsidP="00DD7C72">
      <w:pPr>
        <w:spacing w:after="0" w:line="240" w:lineRule="auto"/>
        <w:ind w:firstLine="567"/>
        <w:rPr>
          <w:sz w:val="28"/>
        </w:rPr>
      </w:pPr>
      <w:r w:rsidRPr="00DD7C72">
        <w:rPr>
          <w:sz w:val="28"/>
        </w:rPr>
        <w:t xml:space="preserve"> Во-вторых, ошибки бывают разными. Одни из них нарушают общение, т. е. ведут к непон</w:t>
      </w:r>
      <w:r w:rsidR="00BE6D11" w:rsidRPr="00DD7C72">
        <w:rPr>
          <w:sz w:val="28"/>
        </w:rPr>
        <w:t>иманию. Другие же, хотя и свиде</w:t>
      </w:r>
      <w:r w:rsidRPr="00DD7C72">
        <w:rPr>
          <w:sz w:val="28"/>
        </w:rPr>
        <w:t>тельствуют о нарушениях нормы, но не нарушают понимания. Последние можно рассматривать как оговорки.</w:t>
      </w:r>
    </w:p>
    <w:p w:rsidR="00222AA3" w:rsidRPr="00DD7C72" w:rsidRDefault="00222AA3" w:rsidP="00DD7C72">
      <w:pPr>
        <w:spacing w:after="0" w:line="240" w:lineRule="auto"/>
        <w:ind w:firstLine="567"/>
        <w:rPr>
          <w:sz w:val="28"/>
        </w:rPr>
      </w:pPr>
      <w:r w:rsidRPr="00DD7C72">
        <w:rPr>
          <w:sz w:val="28"/>
        </w:rPr>
        <w:t>В связи с этим основными критериями оцен</w:t>
      </w:r>
      <w:r w:rsidR="00BE6D11" w:rsidRPr="00DD7C72">
        <w:rPr>
          <w:sz w:val="28"/>
        </w:rPr>
        <w:t>ки умений говорения следует счи</w:t>
      </w:r>
      <w:r w:rsidRPr="00DD7C72">
        <w:rPr>
          <w:sz w:val="28"/>
        </w:rPr>
        <w:t>тать:</w:t>
      </w:r>
    </w:p>
    <w:p w:rsidR="00222AA3" w:rsidRPr="00DD7C72" w:rsidRDefault="00222AA3" w:rsidP="00345C49">
      <w:pPr>
        <w:spacing w:after="0" w:line="240" w:lineRule="atLeast"/>
        <w:ind w:firstLine="567"/>
        <w:rPr>
          <w:sz w:val="28"/>
        </w:rPr>
      </w:pPr>
      <w:r w:rsidRPr="00DD7C72">
        <w:rPr>
          <w:sz w:val="28"/>
        </w:rPr>
        <w:t>-соответствие теме,</w:t>
      </w:r>
    </w:p>
    <w:p w:rsidR="00222AA3" w:rsidRPr="00DD7C72" w:rsidRDefault="00BE6D11" w:rsidP="00345C49">
      <w:pPr>
        <w:spacing w:after="0" w:line="240" w:lineRule="atLeast"/>
        <w:ind w:firstLine="567"/>
        <w:rPr>
          <w:sz w:val="28"/>
        </w:rPr>
      </w:pPr>
      <w:r w:rsidRPr="00DD7C72">
        <w:rPr>
          <w:sz w:val="28"/>
        </w:rPr>
        <w:t>-достаточный объ</w:t>
      </w:r>
      <w:r w:rsidR="00222AA3" w:rsidRPr="00DD7C72">
        <w:rPr>
          <w:sz w:val="28"/>
        </w:rPr>
        <w:t>ем высказывания,</w:t>
      </w:r>
    </w:p>
    <w:p w:rsidR="00222AA3" w:rsidRPr="00DD7C72" w:rsidRDefault="00222AA3" w:rsidP="00345C49">
      <w:pPr>
        <w:spacing w:after="0" w:line="240" w:lineRule="atLeast"/>
        <w:ind w:firstLine="567"/>
        <w:rPr>
          <w:sz w:val="28"/>
        </w:rPr>
      </w:pPr>
      <w:r w:rsidRPr="00DD7C72">
        <w:rPr>
          <w:sz w:val="28"/>
        </w:rPr>
        <w:t>- разнообразие языковых средств и т. п.,</w:t>
      </w:r>
    </w:p>
    <w:p w:rsidR="00222AA3" w:rsidRPr="00DD7C72" w:rsidRDefault="00222AA3" w:rsidP="00345C49">
      <w:pPr>
        <w:spacing w:after="0" w:line="240" w:lineRule="atLeast"/>
        <w:ind w:firstLine="567"/>
        <w:rPr>
          <w:sz w:val="28"/>
        </w:rPr>
      </w:pPr>
      <w:r w:rsidRPr="00DD7C72">
        <w:rPr>
          <w:sz w:val="28"/>
        </w:rPr>
        <w:t>а ошибки целесообразно рассм</w:t>
      </w:r>
      <w:r w:rsidR="00BE6D11" w:rsidRPr="00DD7C72">
        <w:rPr>
          <w:sz w:val="28"/>
        </w:rPr>
        <w:t>атривать как дополнительный кри</w:t>
      </w:r>
      <w:r w:rsidRPr="00DD7C72">
        <w:rPr>
          <w:sz w:val="28"/>
        </w:rPr>
        <w:t>терий.</w:t>
      </w:r>
    </w:p>
    <w:p w:rsidR="00222AA3" w:rsidRPr="00DD7C72" w:rsidRDefault="00222AA3" w:rsidP="00345C49">
      <w:pPr>
        <w:spacing w:after="0" w:line="240" w:lineRule="atLeast"/>
        <w:ind w:firstLine="567"/>
        <w:rPr>
          <w:sz w:val="28"/>
        </w:rPr>
      </w:pPr>
    </w:p>
    <w:p w:rsidR="00222AA3" w:rsidRPr="00345C49" w:rsidRDefault="00222AA3" w:rsidP="00345C49">
      <w:pPr>
        <w:spacing w:after="0" w:line="240" w:lineRule="atLeast"/>
        <w:ind w:firstLine="567"/>
        <w:rPr>
          <w:sz w:val="28"/>
        </w:rPr>
      </w:pPr>
      <w:r w:rsidRPr="00DD7C72">
        <w:rPr>
          <w:sz w:val="28"/>
        </w:rPr>
        <w:t xml:space="preserve"> </w:t>
      </w:r>
      <w:r w:rsidRPr="00345C49">
        <w:rPr>
          <w:b/>
          <w:sz w:val="28"/>
        </w:rPr>
        <w:t>Высказывание в форме рассказа, описания</w:t>
      </w:r>
    </w:p>
    <w:p w:rsidR="00222AA3" w:rsidRPr="00DD7C72" w:rsidRDefault="00222AA3" w:rsidP="00DD7C72">
      <w:pPr>
        <w:spacing w:after="0" w:line="240" w:lineRule="auto"/>
        <w:ind w:firstLine="567"/>
        <w:rPr>
          <w:sz w:val="28"/>
        </w:rPr>
      </w:pPr>
      <w:r w:rsidRPr="00DD7C72">
        <w:rPr>
          <w:sz w:val="28"/>
        </w:rPr>
        <w:t>Оценка «5» ставится ученику, если он в целом</w:t>
      </w:r>
      <w:r w:rsidR="00BE6D11" w:rsidRPr="00DD7C72">
        <w:rPr>
          <w:sz w:val="28"/>
        </w:rPr>
        <w:t xml:space="preserve"> справился с поставленными рече</w:t>
      </w:r>
      <w:r w:rsidRPr="00DD7C72">
        <w:rPr>
          <w:sz w:val="28"/>
        </w:rPr>
        <w:t xml:space="preserve">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w:t>
      </w:r>
      <w:r w:rsidR="00BE6D11" w:rsidRPr="00DD7C72">
        <w:rPr>
          <w:sz w:val="28"/>
        </w:rPr>
        <w:t>правильно употреблены, практиче</w:t>
      </w:r>
      <w:r w:rsidRPr="00DD7C72">
        <w:rPr>
          <w:sz w:val="28"/>
        </w:rPr>
        <w:t>ски отсутствовали ошибки, нарушающие ком</w:t>
      </w:r>
      <w:r w:rsidR="00BE6D11" w:rsidRPr="00DD7C72">
        <w:rPr>
          <w:sz w:val="28"/>
        </w:rPr>
        <w:t>муникацию, или они были незначи</w:t>
      </w:r>
      <w:r w:rsidRPr="00DD7C72">
        <w:rPr>
          <w:sz w:val="28"/>
        </w:rPr>
        <w:t>тельны.</w:t>
      </w:r>
      <w:r w:rsidR="00BE6D11" w:rsidRPr="00DD7C72">
        <w:rPr>
          <w:sz w:val="28"/>
        </w:rPr>
        <w:t xml:space="preserve"> Объем высказывания соответство</w:t>
      </w:r>
      <w:r w:rsidRPr="00DD7C72">
        <w:rPr>
          <w:sz w:val="28"/>
        </w:rPr>
        <w:t>вал том</w:t>
      </w:r>
      <w:r w:rsidR="00BE6D11" w:rsidRPr="00DD7C72">
        <w:rPr>
          <w:sz w:val="28"/>
        </w:rPr>
        <w:t>у, что задано программой на дан</w:t>
      </w:r>
      <w:r w:rsidRPr="00DD7C72">
        <w:rPr>
          <w:sz w:val="28"/>
        </w:rPr>
        <w:t>ном году обучения. Наблюдалась легкость речи и достат</w:t>
      </w:r>
      <w:r w:rsidR="00BE6D11" w:rsidRPr="00DD7C72">
        <w:rPr>
          <w:sz w:val="28"/>
        </w:rPr>
        <w:t>очно правильное произно</w:t>
      </w:r>
      <w:r w:rsidRPr="00DD7C72">
        <w:rPr>
          <w:sz w:val="28"/>
        </w:rPr>
        <w:t xml:space="preserve">шение. Речь ученика была эмоционально </w:t>
      </w:r>
      <w:r w:rsidRPr="00DD7C72">
        <w:rPr>
          <w:sz w:val="28"/>
        </w:rPr>
        <w:lastRenderedPageBreak/>
        <w:t>окрашена, в ней имели место не только передача отдельных фактов (отдельной информации), но и элементы их оценки, выражения собственного мнения.</w:t>
      </w:r>
    </w:p>
    <w:p w:rsidR="00222AA3" w:rsidRPr="00DD7C72" w:rsidRDefault="00222AA3" w:rsidP="00DD7C72">
      <w:pPr>
        <w:spacing w:after="0" w:line="240" w:lineRule="auto"/>
        <w:ind w:firstLine="567"/>
        <w:rPr>
          <w:sz w:val="28"/>
        </w:rPr>
      </w:pPr>
      <w:r w:rsidRPr="00DD7C72">
        <w:rPr>
          <w:sz w:val="28"/>
        </w:rPr>
        <w:t>Оценка «4»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w:t>
      </w:r>
      <w:r w:rsidR="00DF4F48" w:rsidRPr="00DD7C72">
        <w:rPr>
          <w:sz w:val="28"/>
        </w:rPr>
        <w:t>х средств, которые были употреб</w:t>
      </w:r>
      <w:r w:rsidRPr="00DD7C72">
        <w:rPr>
          <w:sz w:val="28"/>
        </w:rPr>
        <w:t>лены правильно. Однако были сделаны отд</w:t>
      </w:r>
      <w:r w:rsidR="00DF4F48" w:rsidRPr="00DD7C72">
        <w:rPr>
          <w:sz w:val="28"/>
        </w:rPr>
        <w:t>ельные ошибки, нарушающие комму</w:t>
      </w:r>
      <w:r w:rsidRPr="00DD7C72">
        <w:rPr>
          <w:sz w:val="28"/>
        </w:rPr>
        <w:t xml:space="preserve">никацию. Темп речи был несколько </w:t>
      </w:r>
      <w:proofErr w:type="gramStart"/>
      <w:r w:rsidRPr="00DD7C72">
        <w:rPr>
          <w:sz w:val="28"/>
        </w:rPr>
        <w:t>за</w:t>
      </w:r>
      <w:proofErr w:type="gramEnd"/>
      <w:r w:rsidRPr="00DD7C72">
        <w:rPr>
          <w:sz w:val="28"/>
        </w:rPr>
        <w:t>­медлен</w:t>
      </w:r>
      <w:r w:rsidR="00DF4F48" w:rsidRPr="00DD7C72">
        <w:rPr>
          <w:sz w:val="28"/>
        </w:rPr>
        <w:t>. Отмечалось произношение, стра</w:t>
      </w:r>
      <w:r w:rsidRPr="00DD7C72">
        <w:rPr>
          <w:sz w:val="28"/>
        </w:rPr>
        <w:t xml:space="preserve">дающее сильным влиянием </w:t>
      </w:r>
      <w:proofErr w:type="gramStart"/>
      <w:r w:rsidRPr="00DD7C72">
        <w:rPr>
          <w:sz w:val="28"/>
        </w:rPr>
        <w:t>родного</w:t>
      </w:r>
      <w:proofErr w:type="gramEnd"/>
      <w:r w:rsidRPr="00DD7C72">
        <w:rPr>
          <w:sz w:val="28"/>
        </w:rPr>
        <w:t xml:space="preserve"> язы­ка. Ре</w:t>
      </w:r>
      <w:r w:rsidR="00DF4F48" w:rsidRPr="00DD7C72">
        <w:rPr>
          <w:sz w:val="28"/>
        </w:rPr>
        <w:t>чь была недостаточно эмоциональ</w:t>
      </w:r>
      <w:r w:rsidRPr="00DD7C72">
        <w:rPr>
          <w:sz w:val="28"/>
        </w:rPr>
        <w:t>но окрашена. Элементы оценки имели место,</w:t>
      </w:r>
      <w:r w:rsidR="00DF4F48" w:rsidRPr="00DD7C72">
        <w:rPr>
          <w:sz w:val="28"/>
        </w:rPr>
        <w:t xml:space="preserve"> но в большей степени высказыва</w:t>
      </w:r>
      <w:r w:rsidRPr="00DD7C72">
        <w:rPr>
          <w:sz w:val="28"/>
        </w:rPr>
        <w:t>ние содержало информацию и отражало конкретные факты.</w:t>
      </w:r>
    </w:p>
    <w:p w:rsidR="00222AA3" w:rsidRPr="00DD7C72" w:rsidRDefault="00222AA3" w:rsidP="00DD7C72">
      <w:pPr>
        <w:spacing w:after="0" w:line="240" w:lineRule="auto"/>
        <w:ind w:firstLine="567"/>
        <w:rPr>
          <w:sz w:val="28"/>
        </w:rPr>
      </w:pPr>
      <w:r w:rsidRPr="00DD7C72">
        <w:rPr>
          <w:sz w:val="28"/>
        </w:rPr>
        <w:t>Оценка «3» ставится ученику, если он сумел в основном решить поставленную речевую задачу, но диапазон языковых средств</w:t>
      </w:r>
      <w:r w:rsidR="00DF4F48" w:rsidRPr="00DD7C72">
        <w:rPr>
          <w:sz w:val="28"/>
        </w:rPr>
        <w:t xml:space="preserve"> был ограничен, </w:t>
      </w:r>
      <w:proofErr w:type="gramStart"/>
      <w:r w:rsidR="00DF4F48" w:rsidRPr="00DD7C72">
        <w:rPr>
          <w:sz w:val="28"/>
        </w:rPr>
        <w:t>объем высказыва</w:t>
      </w:r>
      <w:r w:rsidRPr="00DD7C72">
        <w:rPr>
          <w:sz w:val="28"/>
        </w:rPr>
        <w:t>ния не достигал</w:t>
      </w:r>
      <w:proofErr w:type="gramEnd"/>
      <w:r w:rsidRPr="00DD7C72">
        <w:rPr>
          <w:sz w:val="28"/>
        </w:rPr>
        <w:t xml:space="preserve"> нормы. Ученик допускал языковые ошибки. В некоторых местах нарушалась последовательность в</w:t>
      </w:r>
      <w:r w:rsidR="00DF4F48" w:rsidRPr="00DD7C72">
        <w:rPr>
          <w:sz w:val="28"/>
        </w:rPr>
        <w:t>ысказы</w:t>
      </w:r>
      <w:r w:rsidRPr="00DD7C72">
        <w:rPr>
          <w:sz w:val="28"/>
        </w:rPr>
        <w:t xml:space="preserve">вания. </w:t>
      </w:r>
      <w:r w:rsidR="00DF4F48" w:rsidRPr="00DD7C72">
        <w:rPr>
          <w:sz w:val="28"/>
        </w:rPr>
        <w:t>Практически отсутствовали эле</w:t>
      </w:r>
      <w:r w:rsidRPr="00DD7C72">
        <w:rPr>
          <w:sz w:val="28"/>
        </w:rPr>
        <w:t>менты оценки и выражения собственного мнения. Речь не была эмоциональн</w:t>
      </w:r>
      <w:r w:rsidR="00DF4F48" w:rsidRPr="00DD7C72">
        <w:rPr>
          <w:sz w:val="28"/>
        </w:rPr>
        <w:t>о окрашенной. Темп речи был за</w:t>
      </w:r>
      <w:r w:rsidRPr="00DD7C72">
        <w:rPr>
          <w:sz w:val="28"/>
        </w:rPr>
        <w:t>медленным.</w:t>
      </w:r>
    </w:p>
    <w:p w:rsidR="00345C49" w:rsidRDefault="00222AA3" w:rsidP="00DD7C72">
      <w:pPr>
        <w:spacing w:after="0" w:line="240" w:lineRule="auto"/>
        <w:ind w:firstLine="567"/>
        <w:rPr>
          <w:sz w:val="28"/>
        </w:rPr>
      </w:pPr>
      <w:r w:rsidRPr="00DD7C72">
        <w:rPr>
          <w:sz w:val="28"/>
        </w:rPr>
        <w:t xml:space="preserve">Оценка «2» ставится ученику, если он только частично справился с решением коммуникативной задачи. Высказывание было </w:t>
      </w:r>
      <w:r w:rsidR="00DF4F48" w:rsidRPr="00DD7C72">
        <w:rPr>
          <w:sz w:val="28"/>
        </w:rPr>
        <w:t>небольшим по объему (не соответ</w:t>
      </w:r>
      <w:r w:rsidRPr="00DD7C72">
        <w:rPr>
          <w:sz w:val="28"/>
        </w:rPr>
        <w:t>ствов</w:t>
      </w:r>
      <w:r w:rsidR="00DF4F48" w:rsidRPr="00DD7C72">
        <w:rPr>
          <w:sz w:val="28"/>
        </w:rPr>
        <w:t>ало требованиям программы). Наб</w:t>
      </w:r>
      <w:r w:rsidRPr="00DD7C72">
        <w:rPr>
          <w:sz w:val="28"/>
        </w:rPr>
        <w:t>людалась</w:t>
      </w:r>
      <w:r w:rsidR="00DF4F48" w:rsidRPr="00DD7C72">
        <w:rPr>
          <w:sz w:val="28"/>
        </w:rPr>
        <w:t xml:space="preserve"> узость </w:t>
      </w:r>
      <w:proofErr w:type="spellStart"/>
      <w:r w:rsidR="00DF4F48" w:rsidRPr="00DD7C72">
        <w:rPr>
          <w:sz w:val="28"/>
        </w:rPr>
        <w:t>вокабуляра</w:t>
      </w:r>
      <w:proofErr w:type="spellEnd"/>
      <w:r w:rsidR="00DF4F48" w:rsidRPr="00DD7C72">
        <w:rPr>
          <w:sz w:val="28"/>
        </w:rPr>
        <w:t>. Отсутствова</w:t>
      </w:r>
      <w:r w:rsidRPr="00DD7C72">
        <w:rPr>
          <w:sz w:val="28"/>
        </w:rPr>
        <w:t>ли э</w:t>
      </w:r>
      <w:r w:rsidR="00345C49">
        <w:rPr>
          <w:sz w:val="28"/>
        </w:rPr>
        <w:t>лементы собственной оценки. Уча</w:t>
      </w:r>
      <w:r w:rsidRPr="00DD7C72">
        <w:rPr>
          <w:sz w:val="28"/>
        </w:rPr>
        <w:t xml:space="preserve">щийся допускал большое количество </w:t>
      </w:r>
      <w:proofErr w:type="gramStart"/>
      <w:r w:rsidRPr="00DD7C72">
        <w:rPr>
          <w:sz w:val="28"/>
        </w:rPr>
        <w:t>оши­бок</w:t>
      </w:r>
      <w:proofErr w:type="gramEnd"/>
      <w:r w:rsidRPr="00DD7C72">
        <w:rPr>
          <w:sz w:val="28"/>
        </w:rPr>
        <w:t>, как языковых, так и фонетических. Многие ошибки нарушали общение, в результате чего возникало непонимание между речевыми партнерами.</w:t>
      </w:r>
    </w:p>
    <w:p w:rsidR="00222AA3" w:rsidRPr="00345C49" w:rsidRDefault="00222AA3" w:rsidP="00DD7C72">
      <w:pPr>
        <w:spacing w:after="0" w:line="240" w:lineRule="auto"/>
        <w:ind w:firstLine="567"/>
        <w:rPr>
          <w:sz w:val="28"/>
        </w:rPr>
      </w:pPr>
      <w:r w:rsidRPr="00345C49">
        <w:rPr>
          <w:b/>
          <w:sz w:val="28"/>
        </w:rPr>
        <w:t>Участие в беседе</w:t>
      </w:r>
    </w:p>
    <w:p w:rsidR="00222AA3" w:rsidRPr="00DD7C72" w:rsidRDefault="00222AA3" w:rsidP="00DD7C72">
      <w:pPr>
        <w:spacing w:after="0" w:line="240" w:lineRule="auto"/>
        <w:ind w:firstLine="567"/>
        <w:rPr>
          <w:sz w:val="28"/>
        </w:rPr>
      </w:pPr>
      <w:r w:rsidRPr="00DD7C72">
        <w:rPr>
          <w:sz w:val="28"/>
        </w:rPr>
        <w:t>При оценивании этого вида говорения важнейшим критерием также как и при оценивании с</w:t>
      </w:r>
      <w:r w:rsidR="00DF4F48" w:rsidRPr="00DD7C72">
        <w:rPr>
          <w:sz w:val="28"/>
        </w:rPr>
        <w:t>вязных высказываний явля</w:t>
      </w:r>
      <w:r w:rsidRPr="00DD7C72">
        <w:rPr>
          <w:sz w:val="28"/>
        </w:rPr>
        <w:t>ется реч</w:t>
      </w:r>
      <w:r w:rsidR="00DF4F48" w:rsidRPr="00DD7C72">
        <w:rPr>
          <w:sz w:val="28"/>
        </w:rPr>
        <w:t>евое качество и умение справить</w:t>
      </w:r>
      <w:r w:rsidRPr="00DD7C72">
        <w:rPr>
          <w:sz w:val="28"/>
        </w:rPr>
        <w:t>ся с речев</w:t>
      </w:r>
      <w:r w:rsidR="00DF4F48" w:rsidRPr="00DD7C72">
        <w:rPr>
          <w:sz w:val="28"/>
        </w:rPr>
        <w:t>ой задачей, т. е. понять партне</w:t>
      </w:r>
      <w:r w:rsidRPr="00DD7C72">
        <w:rPr>
          <w:sz w:val="28"/>
        </w:rPr>
        <w:t>ра и реа</w:t>
      </w:r>
      <w:r w:rsidR="00DF4F48" w:rsidRPr="00DD7C72">
        <w:rPr>
          <w:sz w:val="28"/>
        </w:rPr>
        <w:t>гировать правильно на его репли</w:t>
      </w:r>
      <w:r w:rsidRPr="00DD7C72">
        <w:rPr>
          <w:sz w:val="28"/>
        </w:rPr>
        <w:t>ки, уме</w:t>
      </w:r>
      <w:r w:rsidR="00DF4F48" w:rsidRPr="00DD7C72">
        <w:rPr>
          <w:sz w:val="28"/>
        </w:rPr>
        <w:t>ние поддержать беседу на опреде</w:t>
      </w:r>
      <w:r w:rsidRPr="00DD7C72">
        <w:rPr>
          <w:sz w:val="28"/>
        </w:rPr>
        <w:t xml:space="preserve">ленную </w:t>
      </w:r>
      <w:r w:rsidR="00DF4F48" w:rsidRPr="00DD7C72">
        <w:rPr>
          <w:sz w:val="28"/>
        </w:rPr>
        <w:t>тему. Диапазон используемых язы</w:t>
      </w:r>
      <w:r w:rsidRPr="00DD7C72">
        <w:rPr>
          <w:sz w:val="28"/>
        </w:rPr>
        <w:t>ковых средств, в данном случае,</w:t>
      </w:r>
      <w:r w:rsidR="00DF4F48" w:rsidRPr="00DD7C72">
        <w:rPr>
          <w:sz w:val="28"/>
        </w:rPr>
        <w:t xml:space="preserve"> предостав</w:t>
      </w:r>
      <w:r w:rsidRPr="00DD7C72">
        <w:rPr>
          <w:sz w:val="28"/>
        </w:rPr>
        <w:t>ляется учащемуся.</w:t>
      </w:r>
    </w:p>
    <w:p w:rsidR="00345C49" w:rsidRDefault="00222AA3" w:rsidP="00DD7C72">
      <w:pPr>
        <w:spacing w:after="0" w:line="240" w:lineRule="auto"/>
        <w:ind w:firstLine="567"/>
        <w:rPr>
          <w:sz w:val="28"/>
        </w:rPr>
      </w:pPr>
      <w:r w:rsidRPr="00DD7C72">
        <w:rPr>
          <w:sz w:val="28"/>
        </w:rPr>
        <w:t>Оценка «5» ставится ученику, который сумел решить речевую задачу, правильно употребив при этом языковые средства. В ходе диалога умело использовал реплики, в реч</w:t>
      </w:r>
      <w:r w:rsidR="00DF4F48" w:rsidRPr="00DD7C72">
        <w:rPr>
          <w:sz w:val="28"/>
        </w:rPr>
        <w:t>и отсутствовали ошибки, нарушаю</w:t>
      </w:r>
      <w:r w:rsidRPr="00DD7C72">
        <w:rPr>
          <w:sz w:val="28"/>
        </w:rPr>
        <w:t>щие коммуникацию.</w:t>
      </w:r>
    </w:p>
    <w:p w:rsidR="00222AA3" w:rsidRPr="00DD7C72" w:rsidRDefault="00222AA3" w:rsidP="00DD7C72">
      <w:pPr>
        <w:spacing w:after="0" w:line="240" w:lineRule="auto"/>
        <w:ind w:firstLine="567"/>
        <w:rPr>
          <w:sz w:val="28"/>
        </w:rPr>
      </w:pPr>
      <w:r w:rsidRPr="00DD7C72">
        <w:rPr>
          <w:sz w:val="28"/>
        </w:rPr>
        <w:t>Оцен</w:t>
      </w:r>
      <w:r w:rsidR="00DF4F48" w:rsidRPr="00DD7C72">
        <w:rPr>
          <w:sz w:val="28"/>
        </w:rPr>
        <w:t>ка «4» ставится учащемуся, кото</w:t>
      </w:r>
      <w:r w:rsidRPr="00DD7C72">
        <w:rPr>
          <w:sz w:val="28"/>
        </w:rPr>
        <w:t>рый р</w:t>
      </w:r>
      <w:r w:rsidR="00DF4F48" w:rsidRPr="00DD7C72">
        <w:rPr>
          <w:sz w:val="28"/>
        </w:rPr>
        <w:t>ешил речевую задачу, но произно</w:t>
      </w:r>
      <w:r w:rsidRPr="00DD7C72">
        <w:rPr>
          <w:sz w:val="28"/>
        </w:rPr>
        <w:t>симые в ходе диалога реплики были несколько сбивчивыми. В речи были паузы, связанные с поиском средств выражения нужн</w:t>
      </w:r>
      <w:r w:rsidR="00DF4F48" w:rsidRPr="00DD7C72">
        <w:rPr>
          <w:sz w:val="28"/>
        </w:rPr>
        <w:t>ого значения. Практически отсут</w:t>
      </w:r>
      <w:r w:rsidRPr="00DD7C72">
        <w:rPr>
          <w:sz w:val="28"/>
        </w:rPr>
        <w:t>ствовали ошибки, нарушающие коммун</w:t>
      </w:r>
      <w:r w:rsidR="00DF4F48" w:rsidRPr="00DD7C72">
        <w:rPr>
          <w:sz w:val="28"/>
        </w:rPr>
        <w:t>и</w:t>
      </w:r>
      <w:r w:rsidRPr="00DD7C72">
        <w:rPr>
          <w:sz w:val="28"/>
        </w:rPr>
        <w:t>кацию.</w:t>
      </w:r>
    </w:p>
    <w:p w:rsidR="00222AA3" w:rsidRPr="00DD7C72" w:rsidRDefault="00222AA3" w:rsidP="00DD7C72">
      <w:pPr>
        <w:spacing w:after="0" w:line="240" w:lineRule="auto"/>
        <w:ind w:firstLine="567"/>
        <w:rPr>
          <w:sz w:val="28"/>
        </w:rPr>
      </w:pPr>
      <w:r w:rsidRPr="00DD7C72">
        <w:rPr>
          <w:sz w:val="28"/>
        </w:rPr>
        <w:lastRenderedPageBreak/>
        <w:t>Оценка «3»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222AA3" w:rsidRPr="00DD7C72" w:rsidRDefault="00222AA3" w:rsidP="00DD7C72">
      <w:pPr>
        <w:spacing w:after="0" w:line="240" w:lineRule="auto"/>
        <w:ind w:firstLine="567"/>
        <w:rPr>
          <w:sz w:val="28"/>
        </w:rPr>
      </w:pPr>
      <w:r w:rsidRPr="00DD7C72">
        <w:rPr>
          <w:sz w:val="28"/>
        </w:rPr>
        <w:t>Оценк</w:t>
      </w:r>
      <w:r w:rsidR="00DF4F48" w:rsidRPr="00DD7C72">
        <w:rPr>
          <w:sz w:val="28"/>
        </w:rPr>
        <w:t>а «2» выставляется, если учащий</w:t>
      </w:r>
      <w:r w:rsidRPr="00DD7C72">
        <w:rPr>
          <w:sz w:val="28"/>
        </w:rPr>
        <w:t>ся не справился с решением реч</w:t>
      </w:r>
      <w:r w:rsidR="00DF4F48" w:rsidRPr="00DD7C72">
        <w:rPr>
          <w:sz w:val="28"/>
        </w:rPr>
        <w:t>евой зада</w:t>
      </w:r>
      <w:r w:rsidRPr="00DD7C72">
        <w:rPr>
          <w:sz w:val="28"/>
        </w:rPr>
        <w:t>чи. З</w:t>
      </w:r>
      <w:r w:rsidR="00DF4F48" w:rsidRPr="00DD7C72">
        <w:rPr>
          <w:sz w:val="28"/>
        </w:rPr>
        <w:t>атруднялся ответить на побуждаю</w:t>
      </w:r>
      <w:r w:rsidRPr="00DD7C72">
        <w:rPr>
          <w:sz w:val="28"/>
        </w:rPr>
        <w:t xml:space="preserve">щие к </w:t>
      </w:r>
      <w:r w:rsidR="00DF4F48" w:rsidRPr="00DD7C72">
        <w:rPr>
          <w:sz w:val="28"/>
        </w:rPr>
        <w:t>говорению реплики партнера. Ком</w:t>
      </w:r>
      <w:r w:rsidRPr="00DD7C72">
        <w:rPr>
          <w:sz w:val="28"/>
        </w:rPr>
        <w:t>муникация не состоялась.</w:t>
      </w:r>
    </w:p>
    <w:p w:rsidR="00222AA3" w:rsidRPr="00345C49" w:rsidRDefault="00222AA3" w:rsidP="00DD7C72">
      <w:pPr>
        <w:spacing w:after="0" w:line="240" w:lineRule="auto"/>
        <w:ind w:firstLine="567"/>
        <w:rPr>
          <w:b/>
          <w:sz w:val="28"/>
        </w:rPr>
      </w:pPr>
      <w:r w:rsidRPr="00345C49">
        <w:rPr>
          <w:b/>
          <w:sz w:val="28"/>
        </w:rPr>
        <w:t>Оценивание письменной речи учащихся</w:t>
      </w:r>
    </w:p>
    <w:p w:rsidR="00222AA3" w:rsidRPr="00DD7C72" w:rsidRDefault="00222AA3" w:rsidP="00DD7C72">
      <w:pPr>
        <w:spacing w:after="0" w:line="240" w:lineRule="auto"/>
        <w:ind w:firstLine="567"/>
        <w:rPr>
          <w:sz w:val="28"/>
        </w:rPr>
      </w:pPr>
      <w:r w:rsidRPr="00DD7C72">
        <w:rPr>
          <w:sz w:val="28"/>
        </w:rPr>
        <w:t>Оценка «5»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345C49" w:rsidRDefault="00222AA3" w:rsidP="00DD7C72">
      <w:pPr>
        <w:spacing w:after="0" w:line="240" w:lineRule="auto"/>
        <w:ind w:firstLine="567"/>
        <w:rPr>
          <w:sz w:val="28"/>
        </w:rPr>
      </w:pPr>
      <w:r w:rsidRPr="00DD7C72">
        <w:rPr>
          <w:sz w:val="28"/>
        </w:rPr>
        <w:t>Оценка «4»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222AA3" w:rsidRPr="00DD7C72" w:rsidRDefault="00222AA3" w:rsidP="00DD7C72">
      <w:pPr>
        <w:spacing w:after="0" w:line="240" w:lineRule="auto"/>
        <w:ind w:firstLine="567"/>
        <w:rPr>
          <w:sz w:val="28"/>
        </w:rPr>
      </w:pPr>
      <w:r w:rsidRPr="00DD7C72">
        <w:rPr>
          <w:sz w:val="28"/>
        </w:rPr>
        <w:t>Оценка «3»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222AA3" w:rsidRPr="00DD7C72" w:rsidRDefault="00222AA3" w:rsidP="00DD7C72">
      <w:pPr>
        <w:spacing w:after="0" w:line="240" w:lineRule="auto"/>
        <w:ind w:firstLine="567"/>
        <w:rPr>
          <w:sz w:val="28"/>
        </w:rPr>
      </w:pPr>
      <w:r w:rsidRPr="00DD7C72">
        <w:rPr>
          <w:sz w:val="28"/>
        </w:rPr>
        <w:lastRenderedPageBreak/>
        <w:t>Оценка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8B30C7" w:rsidRPr="00345C49" w:rsidRDefault="008B30C7" w:rsidP="00DD7C72">
      <w:pPr>
        <w:spacing w:after="0" w:line="240" w:lineRule="auto"/>
        <w:ind w:firstLine="567"/>
        <w:rPr>
          <w:b/>
          <w:sz w:val="28"/>
        </w:rPr>
      </w:pPr>
      <w:r w:rsidRPr="00DD7C72">
        <w:rPr>
          <w:sz w:val="28"/>
        </w:rPr>
        <w:t> </w:t>
      </w:r>
      <w:r w:rsidRPr="00345C49">
        <w:rPr>
          <w:b/>
          <w:bCs/>
          <w:sz w:val="28"/>
        </w:rPr>
        <w:t>1.</w:t>
      </w:r>
      <w:r w:rsidRPr="00345C49">
        <w:rPr>
          <w:b/>
          <w:bCs/>
          <w:iCs/>
          <w:sz w:val="28"/>
        </w:rPr>
        <w:t> </w:t>
      </w:r>
      <w:r w:rsidRPr="00345C49">
        <w:rPr>
          <w:b/>
          <w:bCs/>
          <w:iCs/>
          <w:sz w:val="28"/>
          <w:u w:val="single"/>
        </w:rPr>
        <w:t>За письменные работы</w:t>
      </w:r>
      <w:r w:rsidRPr="00DD7C72">
        <w:rPr>
          <w:bCs/>
          <w:iCs/>
          <w:sz w:val="28"/>
        </w:rPr>
        <w:t> </w:t>
      </w:r>
      <w:r w:rsidRPr="00DD7C72">
        <w:rPr>
          <w:sz w:val="28"/>
        </w:rPr>
        <w:t>(контрольные работы, самостоятельные работы, словарные диктанты) оценка вычисляется исходя из процента правильных ответов:</w:t>
      </w:r>
    </w:p>
    <w:tbl>
      <w:tblPr>
        <w:tblW w:w="0" w:type="auto"/>
        <w:jc w:val="center"/>
        <w:tblInd w:w="-601" w:type="dxa"/>
        <w:tblCellMar>
          <w:left w:w="0" w:type="dxa"/>
          <w:right w:w="0" w:type="dxa"/>
        </w:tblCellMar>
        <w:tblLook w:val="04A0" w:firstRow="1" w:lastRow="0" w:firstColumn="1" w:lastColumn="0" w:noHBand="0" w:noVBand="1"/>
      </w:tblPr>
      <w:tblGrid>
        <w:gridCol w:w="3186"/>
        <w:gridCol w:w="2295"/>
        <w:gridCol w:w="2295"/>
        <w:gridCol w:w="2396"/>
      </w:tblGrid>
      <w:tr w:rsidR="008B30C7" w:rsidRPr="00DD7C72" w:rsidTr="00345C49">
        <w:trPr>
          <w:jc w:val="center"/>
        </w:trPr>
        <w:tc>
          <w:tcPr>
            <w:tcW w:w="3186"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8B30C7" w:rsidRPr="00DD7C72" w:rsidRDefault="008B30C7" w:rsidP="00DD7C72">
            <w:pPr>
              <w:spacing w:after="0" w:line="240" w:lineRule="auto"/>
              <w:ind w:firstLine="567"/>
              <w:rPr>
                <w:sz w:val="28"/>
              </w:rPr>
            </w:pPr>
            <w:r w:rsidRPr="00DD7C72">
              <w:rPr>
                <w:bCs/>
                <w:sz w:val="28"/>
              </w:rPr>
              <w:t>Виды работ</w:t>
            </w:r>
          </w:p>
        </w:tc>
        <w:tc>
          <w:tcPr>
            <w:tcW w:w="2295"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8B30C7" w:rsidRPr="00DD7C72" w:rsidRDefault="008B30C7" w:rsidP="00DD7C72">
            <w:pPr>
              <w:spacing w:after="0" w:line="240" w:lineRule="auto"/>
              <w:ind w:firstLine="567"/>
              <w:rPr>
                <w:sz w:val="28"/>
              </w:rPr>
            </w:pPr>
            <w:r w:rsidRPr="00DD7C72">
              <w:rPr>
                <w:bCs/>
                <w:sz w:val="28"/>
              </w:rPr>
              <w:t>Оценка «3»</w:t>
            </w:r>
          </w:p>
        </w:tc>
        <w:tc>
          <w:tcPr>
            <w:tcW w:w="2295"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8B30C7" w:rsidRPr="00DD7C72" w:rsidRDefault="008B30C7" w:rsidP="00DD7C72">
            <w:pPr>
              <w:spacing w:after="0" w:line="240" w:lineRule="auto"/>
              <w:ind w:firstLine="567"/>
              <w:rPr>
                <w:sz w:val="28"/>
              </w:rPr>
            </w:pPr>
            <w:r w:rsidRPr="00DD7C72">
              <w:rPr>
                <w:bCs/>
                <w:sz w:val="28"/>
              </w:rPr>
              <w:t>Оценка «4»</w:t>
            </w:r>
          </w:p>
        </w:tc>
        <w:tc>
          <w:tcPr>
            <w:tcW w:w="2396"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rsidR="008B30C7" w:rsidRPr="00DD7C72" w:rsidRDefault="008B30C7" w:rsidP="00DD7C72">
            <w:pPr>
              <w:spacing w:after="0" w:line="240" w:lineRule="auto"/>
              <w:ind w:firstLine="567"/>
              <w:rPr>
                <w:sz w:val="28"/>
              </w:rPr>
            </w:pPr>
            <w:r w:rsidRPr="00DD7C72">
              <w:rPr>
                <w:bCs/>
                <w:sz w:val="28"/>
              </w:rPr>
              <w:t>Оценка «5»</w:t>
            </w:r>
          </w:p>
        </w:tc>
      </w:tr>
      <w:tr w:rsidR="008B30C7" w:rsidRPr="00DD7C72" w:rsidTr="00345C49">
        <w:trPr>
          <w:jc w:val="center"/>
        </w:trPr>
        <w:tc>
          <w:tcPr>
            <w:tcW w:w="3186"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8B30C7" w:rsidRPr="00DD7C72" w:rsidRDefault="008B30C7" w:rsidP="00DD7C72">
            <w:pPr>
              <w:spacing w:after="0" w:line="240" w:lineRule="auto"/>
              <w:ind w:firstLine="567"/>
              <w:rPr>
                <w:sz w:val="28"/>
              </w:rPr>
            </w:pPr>
            <w:r w:rsidRPr="00DD7C72">
              <w:rPr>
                <w:sz w:val="28"/>
              </w:rPr>
              <w:t>Контрольные работы</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30C7" w:rsidRPr="00DD7C72" w:rsidRDefault="008B30C7" w:rsidP="00DD7C72">
            <w:pPr>
              <w:spacing w:after="0" w:line="240" w:lineRule="auto"/>
              <w:ind w:firstLine="567"/>
              <w:rPr>
                <w:sz w:val="28"/>
              </w:rPr>
            </w:pPr>
            <w:r w:rsidRPr="00DD7C72">
              <w:rPr>
                <w:sz w:val="28"/>
              </w:rPr>
              <w:t>От 50% до 69%</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30C7" w:rsidRPr="00DD7C72" w:rsidRDefault="008B30C7" w:rsidP="00DD7C72">
            <w:pPr>
              <w:spacing w:after="0" w:line="240" w:lineRule="auto"/>
              <w:ind w:firstLine="567"/>
              <w:rPr>
                <w:sz w:val="28"/>
              </w:rPr>
            </w:pPr>
            <w:r w:rsidRPr="00DD7C72">
              <w:rPr>
                <w:sz w:val="28"/>
              </w:rPr>
              <w:t>От 70% до 90%</w:t>
            </w:r>
          </w:p>
        </w:tc>
        <w:tc>
          <w:tcPr>
            <w:tcW w:w="239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8B30C7" w:rsidRPr="00DD7C72" w:rsidRDefault="008B30C7" w:rsidP="00DD7C72">
            <w:pPr>
              <w:spacing w:after="0" w:line="240" w:lineRule="auto"/>
              <w:ind w:firstLine="567"/>
              <w:rPr>
                <w:sz w:val="28"/>
              </w:rPr>
            </w:pPr>
            <w:r w:rsidRPr="00DD7C72">
              <w:rPr>
                <w:sz w:val="28"/>
              </w:rPr>
              <w:t>От 91% до 100%</w:t>
            </w:r>
          </w:p>
        </w:tc>
      </w:tr>
      <w:tr w:rsidR="008B30C7" w:rsidRPr="00DD7C72" w:rsidTr="00345C49">
        <w:trPr>
          <w:jc w:val="center"/>
        </w:trPr>
        <w:tc>
          <w:tcPr>
            <w:tcW w:w="3186"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8B30C7" w:rsidRPr="00DD7C72" w:rsidRDefault="008B30C7" w:rsidP="00DD7C72">
            <w:pPr>
              <w:spacing w:after="0" w:line="240" w:lineRule="auto"/>
              <w:ind w:firstLine="567"/>
              <w:rPr>
                <w:sz w:val="28"/>
              </w:rPr>
            </w:pPr>
            <w:r w:rsidRPr="00DD7C72">
              <w:rPr>
                <w:sz w:val="28"/>
              </w:rPr>
              <w:t>Самостоятельные работы, словарные диктанты</w:t>
            </w:r>
          </w:p>
        </w:tc>
        <w:tc>
          <w:tcPr>
            <w:tcW w:w="229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8B30C7" w:rsidRPr="00DD7C72" w:rsidRDefault="008B30C7" w:rsidP="00DD7C72">
            <w:pPr>
              <w:spacing w:after="0" w:line="240" w:lineRule="auto"/>
              <w:ind w:firstLine="567"/>
              <w:rPr>
                <w:sz w:val="28"/>
              </w:rPr>
            </w:pPr>
            <w:r w:rsidRPr="00DD7C72">
              <w:rPr>
                <w:sz w:val="28"/>
              </w:rPr>
              <w:t>От 60% до 74%</w:t>
            </w:r>
          </w:p>
        </w:tc>
        <w:tc>
          <w:tcPr>
            <w:tcW w:w="229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8B30C7" w:rsidRPr="00DD7C72" w:rsidRDefault="008B30C7" w:rsidP="00DD7C72">
            <w:pPr>
              <w:spacing w:after="0" w:line="240" w:lineRule="auto"/>
              <w:ind w:firstLine="567"/>
              <w:rPr>
                <w:sz w:val="28"/>
              </w:rPr>
            </w:pPr>
            <w:r w:rsidRPr="00DD7C72">
              <w:rPr>
                <w:sz w:val="28"/>
              </w:rPr>
              <w:t>От 75% до 94%</w:t>
            </w:r>
          </w:p>
        </w:tc>
        <w:tc>
          <w:tcPr>
            <w:tcW w:w="23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8B30C7" w:rsidRPr="00DD7C72" w:rsidRDefault="008B30C7" w:rsidP="00DD7C72">
            <w:pPr>
              <w:spacing w:after="0" w:line="240" w:lineRule="auto"/>
              <w:ind w:firstLine="567"/>
              <w:rPr>
                <w:sz w:val="28"/>
              </w:rPr>
            </w:pPr>
            <w:r w:rsidRPr="00DD7C72">
              <w:rPr>
                <w:sz w:val="28"/>
              </w:rPr>
              <w:t>От 95% до 100%</w:t>
            </w:r>
          </w:p>
        </w:tc>
      </w:tr>
    </w:tbl>
    <w:p w:rsidR="008B30C7" w:rsidRPr="00DD7C72" w:rsidRDefault="008B30C7" w:rsidP="00DD7C72">
      <w:pPr>
        <w:spacing w:after="0" w:line="240" w:lineRule="auto"/>
        <w:ind w:firstLine="567"/>
        <w:rPr>
          <w:sz w:val="28"/>
        </w:rPr>
      </w:pPr>
      <w:r w:rsidRPr="00DD7C72">
        <w:rPr>
          <w:sz w:val="28"/>
        </w:rPr>
        <w:t> </w:t>
      </w:r>
    </w:p>
    <w:p w:rsidR="008B30C7" w:rsidRPr="00DD7C72" w:rsidRDefault="008B30C7" w:rsidP="00DD7C72">
      <w:pPr>
        <w:spacing w:after="0" w:line="240" w:lineRule="auto"/>
        <w:ind w:firstLine="567"/>
        <w:rPr>
          <w:sz w:val="28"/>
        </w:rPr>
      </w:pPr>
      <w:r w:rsidRPr="006D1214">
        <w:rPr>
          <w:bCs/>
          <w:color w:val="0000FF"/>
          <w:sz w:val="28"/>
        </w:rPr>
        <w:t>2. </w:t>
      </w:r>
      <w:r w:rsidRPr="006D1214">
        <w:rPr>
          <w:b/>
          <w:bCs/>
          <w:iCs/>
          <w:color w:val="0000FF"/>
          <w:sz w:val="28"/>
          <w:u w:val="single"/>
        </w:rPr>
        <w:t>Творческие письменные работы</w:t>
      </w:r>
      <w:r w:rsidRPr="006D1214">
        <w:rPr>
          <w:bCs/>
          <w:iCs/>
          <w:color w:val="0000FF"/>
          <w:sz w:val="28"/>
        </w:rPr>
        <w:t> </w:t>
      </w:r>
      <w:r w:rsidRPr="00DD7C72">
        <w:rPr>
          <w:sz w:val="28"/>
        </w:rPr>
        <w:t>(письма, разные виды сочинений) оцениваются по пяти критериям:</w:t>
      </w:r>
    </w:p>
    <w:p w:rsidR="008B30C7" w:rsidRPr="00DD7C72" w:rsidRDefault="008B30C7" w:rsidP="00DD7C72">
      <w:pPr>
        <w:spacing w:after="0" w:line="240" w:lineRule="auto"/>
        <w:ind w:firstLine="567"/>
        <w:rPr>
          <w:sz w:val="28"/>
        </w:rPr>
      </w:pPr>
      <w:r w:rsidRPr="00DD7C72">
        <w:rPr>
          <w:sz w:val="28"/>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8B30C7" w:rsidRPr="00DD7C72" w:rsidRDefault="008B30C7" w:rsidP="00DD7C72">
      <w:pPr>
        <w:spacing w:after="0" w:line="240" w:lineRule="auto"/>
        <w:ind w:firstLine="567"/>
        <w:rPr>
          <w:sz w:val="28"/>
        </w:rPr>
      </w:pPr>
      <w:r w:rsidRPr="00DD7C72">
        <w:rPr>
          <w:sz w:val="28"/>
        </w:rPr>
        <w:t xml:space="preserve">ПРИ НЕУДОВЛЕТВОРИТЕЛЬНОЙ ОЦЕНКЕ ЗА СОДЕРЖАНИЕ ОСТАЛЬНЫЕ КРИТЕРИИ НЕ </w:t>
      </w:r>
      <w:proofErr w:type="gramStart"/>
      <w:r w:rsidRPr="00DD7C72">
        <w:rPr>
          <w:sz w:val="28"/>
        </w:rPr>
        <w:t>ОЦЕНИВАЮТСЯ</w:t>
      </w:r>
      <w:proofErr w:type="gramEnd"/>
      <w:r w:rsidRPr="00DD7C72">
        <w:rPr>
          <w:sz w:val="28"/>
        </w:rPr>
        <w:t xml:space="preserve"> И РАБОТА ПОЛУЧАЕТ НЕУДОВЛЕТВОРИТЕЛЬНУЮ ОЦЕНКУ;</w:t>
      </w:r>
    </w:p>
    <w:p w:rsidR="008B30C7" w:rsidRPr="00DD7C72" w:rsidRDefault="008B30C7" w:rsidP="00DD7C72">
      <w:pPr>
        <w:spacing w:after="0" w:line="240" w:lineRule="auto"/>
        <w:ind w:firstLine="567"/>
        <w:rPr>
          <w:sz w:val="28"/>
        </w:rPr>
      </w:pPr>
      <w:r w:rsidRPr="00DD7C72">
        <w:rPr>
          <w:sz w:val="28"/>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8B30C7" w:rsidRPr="00DD7C72" w:rsidRDefault="008B30C7" w:rsidP="00DD7C72">
      <w:pPr>
        <w:spacing w:after="0" w:line="240" w:lineRule="auto"/>
        <w:ind w:firstLine="567"/>
        <w:rPr>
          <w:sz w:val="28"/>
        </w:rPr>
      </w:pPr>
      <w:r w:rsidRPr="00DD7C72">
        <w:rPr>
          <w:sz w:val="28"/>
        </w:rPr>
        <w:t>в) Лексика (словарный запас соответствует поставленной задаче и требованиям данного года обучения языку);</w:t>
      </w:r>
    </w:p>
    <w:p w:rsidR="008B30C7" w:rsidRPr="00DD7C72" w:rsidRDefault="008B30C7" w:rsidP="00DD7C72">
      <w:pPr>
        <w:spacing w:after="0" w:line="240" w:lineRule="auto"/>
        <w:ind w:firstLine="567"/>
        <w:rPr>
          <w:sz w:val="28"/>
        </w:rPr>
      </w:pPr>
      <w:r w:rsidRPr="00DD7C72">
        <w:rPr>
          <w:sz w:val="28"/>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8B30C7" w:rsidRPr="00DD7C72" w:rsidRDefault="008B30C7" w:rsidP="00DD7C72">
      <w:pPr>
        <w:spacing w:after="0" w:line="240" w:lineRule="auto"/>
        <w:ind w:firstLine="567"/>
        <w:rPr>
          <w:sz w:val="28"/>
        </w:rPr>
      </w:pPr>
      <w:r w:rsidRPr="00DD7C72">
        <w:rPr>
          <w:sz w:val="28"/>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9637D1" w:rsidRPr="00DD7C72" w:rsidRDefault="006D1214" w:rsidP="00DD7C72">
      <w:pPr>
        <w:spacing w:after="0" w:line="240" w:lineRule="auto"/>
        <w:ind w:firstLine="567"/>
        <w:rPr>
          <w:sz w:val="28"/>
        </w:rPr>
      </w:pPr>
    </w:p>
    <w:p w:rsidR="006D1214" w:rsidRDefault="006D1214" w:rsidP="00DD7C72">
      <w:pPr>
        <w:spacing w:after="0" w:line="240" w:lineRule="auto"/>
        <w:ind w:firstLine="567"/>
        <w:rPr>
          <w:sz w:val="28"/>
        </w:rPr>
      </w:pPr>
      <w:r>
        <w:rPr>
          <w:sz w:val="28"/>
        </w:rPr>
        <w:t xml:space="preserve">                                                                                                                                                                     </w:t>
      </w:r>
    </w:p>
    <w:p w:rsidR="006D1214" w:rsidRDefault="006D1214" w:rsidP="00DD7C72">
      <w:pPr>
        <w:spacing w:after="0" w:line="240" w:lineRule="auto"/>
        <w:ind w:firstLine="567"/>
        <w:rPr>
          <w:sz w:val="28"/>
        </w:rPr>
      </w:pPr>
    </w:p>
    <w:p w:rsidR="008B30C7" w:rsidRPr="006D1214" w:rsidRDefault="008B30C7" w:rsidP="00DD7C72">
      <w:pPr>
        <w:spacing w:after="0" w:line="240" w:lineRule="auto"/>
        <w:ind w:firstLine="567"/>
        <w:rPr>
          <w:color w:val="FF0000"/>
          <w:sz w:val="28"/>
        </w:rPr>
      </w:pPr>
      <w:r w:rsidRPr="006D1214">
        <w:rPr>
          <w:color w:val="FF0000"/>
          <w:sz w:val="28"/>
        </w:rPr>
        <w:lastRenderedPageBreak/>
        <w:t>Список литературы:</w:t>
      </w:r>
    </w:p>
    <w:p w:rsidR="006D1214" w:rsidRPr="00DD7C72" w:rsidRDefault="006D1214" w:rsidP="00DD7C72">
      <w:pPr>
        <w:spacing w:after="0" w:line="240" w:lineRule="auto"/>
        <w:ind w:firstLine="567"/>
        <w:rPr>
          <w:sz w:val="28"/>
        </w:rPr>
      </w:pPr>
      <w:bookmarkStart w:id="0" w:name="_GoBack"/>
      <w:bookmarkEnd w:id="0"/>
    </w:p>
    <w:p w:rsidR="008B30C7" w:rsidRPr="00DD7C72" w:rsidRDefault="008B30C7" w:rsidP="00DD7C72">
      <w:pPr>
        <w:spacing w:after="0" w:line="240" w:lineRule="auto"/>
        <w:ind w:firstLine="567"/>
        <w:rPr>
          <w:sz w:val="28"/>
        </w:rPr>
      </w:pPr>
      <w:r w:rsidRPr="00DD7C72">
        <w:rPr>
          <w:sz w:val="28"/>
        </w:rPr>
        <w:t>И.Л. Бим  « Книга для учителя к учебнику для 10 класса общеобразовательных учреждений (М., Просвещение, 2006).</w:t>
      </w:r>
    </w:p>
    <w:p w:rsidR="008B30C7" w:rsidRDefault="008B30C7" w:rsidP="00DD7C72">
      <w:pPr>
        <w:spacing w:after="0" w:line="240" w:lineRule="auto"/>
        <w:ind w:firstLine="567"/>
        <w:rPr>
          <w:sz w:val="28"/>
        </w:rPr>
      </w:pPr>
      <w:r w:rsidRPr="00DD7C72">
        <w:rPr>
          <w:sz w:val="28"/>
        </w:rPr>
        <w:t xml:space="preserve">Сборник нормативных правовых  документов. </w:t>
      </w:r>
      <w:proofErr w:type="spellStart"/>
      <w:r w:rsidRPr="00DD7C72">
        <w:rPr>
          <w:sz w:val="28"/>
        </w:rPr>
        <w:t>Ин</w:t>
      </w:r>
      <w:proofErr w:type="gramStart"/>
      <w:r w:rsidRPr="00DD7C72">
        <w:rPr>
          <w:sz w:val="28"/>
        </w:rPr>
        <w:t>.я</w:t>
      </w:r>
      <w:proofErr w:type="gramEnd"/>
      <w:r w:rsidRPr="00DD7C72">
        <w:rPr>
          <w:sz w:val="28"/>
        </w:rPr>
        <w:t>з</w:t>
      </w:r>
      <w:proofErr w:type="spellEnd"/>
      <w:r w:rsidRPr="00DD7C72">
        <w:rPr>
          <w:sz w:val="28"/>
        </w:rPr>
        <w:t>. Днепров Э.Д.</w:t>
      </w:r>
    </w:p>
    <w:p w:rsidR="00DD7C72" w:rsidRDefault="00DD7C72" w:rsidP="00DD7C72">
      <w:pPr>
        <w:spacing w:after="0" w:line="240" w:lineRule="auto"/>
        <w:ind w:firstLine="567"/>
        <w:rPr>
          <w:sz w:val="28"/>
        </w:rPr>
      </w:pPr>
      <w:r w:rsidRPr="00DD7C72">
        <w:rPr>
          <w:sz w:val="28"/>
        </w:rPr>
        <w:t>Типовое по</w:t>
      </w:r>
      <w:r>
        <w:rPr>
          <w:sz w:val="28"/>
        </w:rPr>
        <w:t xml:space="preserve">ложение </w:t>
      </w:r>
      <w:r w:rsidRPr="00DD7C72">
        <w:rPr>
          <w:sz w:val="28"/>
        </w:rPr>
        <w:t>об</w:t>
      </w:r>
      <w:r>
        <w:rPr>
          <w:sz w:val="28"/>
        </w:rPr>
        <w:t xml:space="preserve"> общеобразовательном учреждени</w:t>
      </w:r>
      <w:proofErr w:type="gramStart"/>
      <w:r>
        <w:rPr>
          <w:sz w:val="28"/>
        </w:rPr>
        <w:t>и</w:t>
      </w:r>
      <w:r w:rsidRPr="00DD7C72">
        <w:rPr>
          <w:sz w:val="28"/>
        </w:rPr>
        <w:t>(</w:t>
      </w:r>
      <w:proofErr w:type="gramEnd"/>
      <w:r w:rsidRPr="00DD7C72">
        <w:rPr>
          <w:sz w:val="28"/>
        </w:rPr>
        <w:t>утв. постановлением Правительства РФ от 19 марта 2001 г. N 196)</w:t>
      </w:r>
    </w:p>
    <w:p w:rsidR="00DD7C72" w:rsidRPr="00DD7C72" w:rsidRDefault="00DD7C72" w:rsidP="00DD7C72">
      <w:pPr>
        <w:spacing w:after="0" w:line="240" w:lineRule="auto"/>
        <w:ind w:firstLine="567"/>
        <w:rPr>
          <w:sz w:val="28"/>
        </w:rPr>
      </w:pPr>
      <w:r w:rsidRPr="00DD7C72">
        <w:rPr>
          <w:sz w:val="28"/>
        </w:rPr>
        <w:t>Федеральный государственный образовательный стандарт средне</w:t>
      </w:r>
      <w:r>
        <w:rPr>
          <w:sz w:val="28"/>
        </w:rPr>
        <w:t>го (полного) общего образовани</w:t>
      </w:r>
      <w:proofErr w:type="gramStart"/>
      <w:r>
        <w:rPr>
          <w:sz w:val="28"/>
        </w:rPr>
        <w:t>я</w:t>
      </w:r>
      <w:r w:rsidRPr="00DD7C72">
        <w:rPr>
          <w:sz w:val="28"/>
        </w:rPr>
        <w:t>(</w:t>
      </w:r>
      <w:proofErr w:type="gramEnd"/>
      <w:r w:rsidRPr="00DD7C72">
        <w:rPr>
          <w:sz w:val="28"/>
        </w:rPr>
        <w:t>утв. приказом Министерства образования и науки РФ от 17 мая 2012 г. N 413)</w:t>
      </w:r>
    </w:p>
    <w:sectPr w:rsidR="00DD7C72" w:rsidRPr="00DD7C72" w:rsidSect="006D1214">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AA3"/>
    <w:rsid w:val="000016C0"/>
    <w:rsid w:val="00222AA3"/>
    <w:rsid w:val="00304928"/>
    <w:rsid w:val="00345C49"/>
    <w:rsid w:val="003F3F3C"/>
    <w:rsid w:val="005F364B"/>
    <w:rsid w:val="006D1214"/>
    <w:rsid w:val="008B30C7"/>
    <w:rsid w:val="00AF3482"/>
    <w:rsid w:val="00BE6D11"/>
    <w:rsid w:val="00BF1F5E"/>
    <w:rsid w:val="00C409A3"/>
    <w:rsid w:val="00DD7C72"/>
    <w:rsid w:val="00DF4F48"/>
    <w:rsid w:val="00E10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1994</Words>
  <Characters>11368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3</cp:revision>
  <dcterms:created xsi:type="dcterms:W3CDTF">2012-11-19T13:47:00Z</dcterms:created>
  <dcterms:modified xsi:type="dcterms:W3CDTF">2014-12-18T17:11:00Z</dcterms:modified>
</cp:coreProperties>
</file>