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754" w:rsidRPr="001A2F56" w:rsidRDefault="00DF3C08" w:rsidP="005A2754">
      <w:pPr>
        <w:spacing w:after="0" w:line="540" w:lineRule="atLeas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bookmarkStart w:id="0" w:name="_GoBack"/>
      <w:bookmarkEnd w:id="0"/>
      <w:r w:rsidR="001A2F56" w:rsidRPr="001A2F56">
        <w:rPr>
          <w:b/>
          <w:sz w:val="28"/>
          <w:szCs w:val="28"/>
        </w:rPr>
        <w:t xml:space="preserve">  </w:t>
      </w:r>
      <w:hyperlink r:id="rId5" w:history="1">
        <w:r w:rsidR="005A2754" w:rsidRPr="001A2F56">
          <w:rPr>
            <w:rFonts w:ascii="MetrophobicRegular" w:eastAsia="Times New Roman" w:hAnsi="MetrophobicRegular" w:cs="Times New Roman"/>
            <w:b/>
            <w:color w:val="555555"/>
            <w:kern w:val="36"/>
            <w:sz w:val="28"/>
            <w:szCs w:val="28"/>
            <w:lang w:eastAsia="ru-RU"/>
          </w:rPr>
          <w:t>Фонетика</w:t>
        </w:r>
      </w:hyperlink>
    </w:p>
    <w:p w:rsidR="001A2F56" w:rsidRPr="001A2F56" w:rsidRDefault="001A2F56" w:rsidP="005A2754">
      <w:pPr>
        <w:spacing w:after="0" w:line="540" w:lineRule="atLeast"/>
        <w:outlineLvl w:val="0"/>
        <w:rPr>
          <w:rFonts w:ascii="MetrophobicRegular" w:eastAsia="Times New Roman" w:hAnsi="MetrophobicRegular" w:cs="Times New Roman"/>
          <w:b/>
          <w:color w:val="666666"/>
          <w:kern w:val="36"/>
          <w:sz w:val="28"/>
          <w:szCs w:val="28"/>
          <w:lang w:eastAsia="ru-RU"/>
        </w:rPr>
      </w:pPr>
    </w:p>
    <w:p w:rsidR="005A2754" w:rsidRPr="001A2F56" w:rsidRDefault="005A2754" w:rsidP="005A2754">
      <w:pPr>
        <w:shd w:val="clear" w:color="auto" w:fill="F7F7F9"/>
        <w:spacing w:after="225" w:line="240" w:lineRule="auto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  <w:r w:rsidRPr="001A2F56">
        <w:rPr>
          <w:rFonts w:ascii="Arial" w:eastAsia="Times New Roman" w:hAnsi="Arial" w:cs="Arial"/>
          <w:b/>
          <w:bCs/>
          <w:color w:val="777777"/>
          <w:sz w:val="28"/>
          <w:szCs w:val="28"/>
          <w:lang w:eastAsia="ru-RU"/>
        </w:rPr>
        <w:t>В аварском литературном языке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пять </w:t>
      </w:r>
      <w:r w:rsidRPr="001A2F56">
        <w:rPr>
          <w:rFonts w:ascii="Arial" w:eastAsia="Times New Roman" w:hAnsi="Arial" w:cs="Arial"/>
          <w:b/>
          <w:bCs/>
          <w:color w:val="777777"/>
          <w:sz w:val="28"/>
          <w:szCs w:val="28"/>
          <w:lang w:eastAsia="ru-RU"/>
        </w:rPr>
        <w:t>гласных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фонем, которые, по правилам современной орфографии, передаются посредством пяти букв: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а, е, и, о, у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Классификация гласных аварского литературного языка может быть проведена по трем </w:t>
      </w:r>
      <w:proofErr w:type="gram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признакам:{</w:t>
      </w:r>
      <w:proofErr w:type="spellStart"/>
      <w:proofErr w:type="gram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jllikelock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}</w:t>
      </w:r>
    </w:p>
    <w:p w:rsidR="005A2754" w:rsidRPr="001A2F56" w:rsidRDefault="005A2754" w:rsidP="005A2754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По месту подъема и приближению языка к нёбу,</w:t>
      </w:r>
    </w:p>
    <w:p w:rsidR="005A2754" w:rsidRPr="001A2F56" w:rsidRDefault="005A2754" w:rsidP="005A2754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По степени подъема языка;</w:t>
      </w:r>
    </w:p>
    <w:p w:rsidR="005A2754" w:rsidRPr="001A2F56" w:rsidRDefault="005A2754" w:rsidP="005A2754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По участию губ.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2974"/>
        <w:gridCol w:w="1651"/>
        <w:gridCol w:w="1461"/>
      </w:tblGrid>
      <w:tr w:rsidR="005A2754" w:rsidRPr="001A2F56" w:rsidTr="001A2F56">
        <w:trPr>
          <w:jc w:val="center"/>
        </w:trPr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Передний 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Средний 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Задний ряд</w:t>
            </w:r>
          </w:p>
        </w:tc>
      </w:tr>
      <w:tr w:rsidR="005A2754" w:rsidRPr="001A2F56" w:rsidTr="001A2F56">
        <w:trPr>
          <w:jc w:val="center"/>
        </w:trPr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2754" w:rsidRPr="001A2F56" w:rsidRDefault="005A2754" w:rsidP="005A2754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Негубные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Губные</w:t>
            </w:r>
          </w:p>
        </w:tc>
      </w:tr>
      <w:tr w:rsidR="005A2754" w:rsidRPr="001A2F56" w:rsidTr="001A2F56">
        <w:trPr>
          <w:jc w:val="center"/>
        </w:trPr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Верхний подъем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у</w:t>
            </w:r>
          </w:p>
        </w:tc>
      </w:tr>
      <w:tr w:rsidR="005A2754" w:rsidRPr="001A2F56" w:rsidTr="001A2F56">
        <w:trPr>
          <w:jc w:val="center"/>
        </w:trPr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Средний подъем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э (е)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</w:t>
            </w:r>
          </w:p>
        </w:tc>
      </w:tr>
      <w:tr w:rsidR="005A2754" w:rsidRPr="001A2F56" w:rsidTr="001A2F56">
        <w:trPr>
          <w:jc w:val="center"/>
        </w:trPr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Нижний подъем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</w:tr>
    </w:tbl>
    <w:p w:rsidR="005A2754" w:rsidRPr="001A2F56" w:rsidRDefault="005A2754" w:rsidP="005A2754">
      <w:pPr>
        <w:shd w:val="clear" w:color="auto" w:fill="F7F7F9"/>
        <w:spacing w:after="0" w:line="240" w:lineRule="auto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</w:p>
    <w:p w:rsidR="005A2754" w:rsidRPr="001A2F56" w:rsidRDefault="005A2754" w:rsidP="005A2754">
      <w:pPr>
        <w:shd w:val="clear" w:color="auto" w:fill="F7F7F9"/>
        <w:spacing w:before="225" w:after="225" w:line="240" w:lineRule="auto"/>
        <w:jc w:val="center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Система </w:t>
      </w:r>
      <w:r w:rsidRPr="001A2F56">
        <w:rPr>
          <w:rFonts w:ascii="Arial" w:eastAsia="Times New Roman" w:hAnsi="Arial" w:cs="Arial"/>
          <w:b/>
          <w:bCs/>
          <w:color w:val="777777"/>
          <w:sz w:val="28"/>
          <w:szCs w:val="28"/>
          <w:lang w:eastAsia="ru-RU"/>
        </w:rPr>
        <w:t>согласных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в </w:t>
      </w:r>
      <w:r w:rsidRPr="001A2F56">
        <w:rPr>
          <w:rFonts w:ascii="Arial" w:eastAsia="Times New Roman" w:hAnsi="Arial" w:cs="Arial"/>
          <w:b/>
          <w:bCs/>
          <w:color w:val="777777"/>
          <w:sz w:val="28"/>
          <w:szCs w:val="28"/>
          <w:lang w:eastAsia="ru-RU"/>
        </w:rPr>
        <w:t>аварском языке 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представлена богато. Это связано с наличием таких согласных, как увулярные, фарингальные,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смычногортанные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 и др.</w:t>
      </w:r>
    </w:p>
    <w:tbl>
      <w:tblPr>
        <w:tblW w:w="38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787"/>
        <w:gridCol w:w="924"/>
        <w:gridCol w:w="1002"/>
        <w:gridCol w:w="1654"/>
        <w:gridCol w:w="1002"/>
        <w:gridCol w:w="787"/>
        <w:gridCol w:w="979"/>
        <w:gridCol w:w="669"/>
      </w:tblGrid>
      <w:tr w:rsidR="005A2754" w:rsidRPr="001A2F56" w:rsidTr="005A2754">
        <w:trPr>
          <w:gridAfter w:val="1"/>
          <w:trHeight w:val="246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Смычные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Аффрикаты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Щелевые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Сонорные</w:t>
            </w:r>
          </w:p>
        </w:tc>
      </w:tr>
      <w:tr w:rsidR="005A2754" w:rsidRPr="001A2F56" w:rsidTr="005A2754">
        <w:trPr>
          <w:trHeight w:val="13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2754" w:rsidRPr="001A2F56" w:rsidRDefault="005A2754" w:rsidP="005A2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Звонкие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Придыха</w:t>
            </w:r>
            <w:proofErr w:type="spellEnd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-тельные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Смычно-гортанные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Придыхательные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Смычно-гортанные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Звонкие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2754" w:rsidRPr="001A2F56" w:rsidRDefault="005A2754" w:rsidP="005A2754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Глухие</w:t>
            </w:r>
          </w:p>
        </w:tc>
      </w:tr>
      <w:tr w:rsidR="005A2754" w:rsidRPr="001A2F56" w:rsidTr="005A2754">
        <w:trPr>
          <w:trHeight w:val="24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Губные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</w:t>
            </w:r>
          </w:p>
        </w:tc>
      </w:tr>
      <w:tr w:rsidR="005A2754" w:rsidRPr="001A2F56" w:rsidTr="005A2754">
        <w:trPr>
          <w:trHeight w:val="24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lastRenderedPageBreak/>
              <w:t>Зубные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ц, </w:t>
            </w: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цц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цI</w:t>
            </w:r>
            <w:proofErr w:type="spellEnd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цIцI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с, </w:t>
            </w: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н</w:t>
            </w:r>
          </w:p>
        </w:tc>
      </w:tr>
      <w:tr w:rsidR="005A2754" w:rsidRPr="001A2F56" w:rsidTr="005A2754">
        <w:trPr>
          <w:trHeight w:val="26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Альвеолярные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ч, </w:t>
            </w: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чI</w:t>
            </w:r>
            <w:proofErr w:type="spellEnd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чIчI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ш, 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</w:t>
            </w:r>
          </w:p>
        </w:tc>
      </w:tr>
      <w:tr w:rsidR="005A2754" w:rsidRPr="001A2F56" w:rsidTr="005A2754">
        <w:trPr>
          <w:trHeight w:val="24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Латеральные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(</w:t>
            </w: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лI</w:t>
            </w:r>
            <w:proofErr w:type="spellEnd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лъ</w:t>
            </w:r>
            <w:proofErr w:type="spellEnd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лълъ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л</w:t>
            </w:r>
          </w:p>
        </w:tc>
      </w:tr>
      <w:tr w:rsidR="005A2754" w:rsidRPr="001A2F56" w:rsidTr="005A2754">
        <w:trPr>
          <w:trHeight w:val="24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Среднеязычные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</w:tr>
      <w:tr w:rsidR="005A2754" w:rsidRPr="001A2F56" w:rsidTr="005A2754">
        <w:trPr>
          <w:trHeight w:val="26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Заднеязычные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к, </w:t>
            </w: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кI</w:t>
            </w:r>
            <w:proofErr w:type="spellEnd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кIкI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хь</w:t>
            </w:r>
            <w:proofErr w:type="spellEnd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хьхь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</w:tr>
      <w:tr w:rsidR="005A2754" w:rsidRPr="001A2F56" w:rsidTr="005A2754">
        <w:trPr>
          <w:trHeight w:val="26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Увулярные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хъ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гъ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х, </w:t>
            </w: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хх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</w:tr>
      <w:tr w:rsidR="005A2754" w:rsidRPr="001A2F56" w:rsidTr="005A2754">
        <w:trPr>
          <w:trHeight w:val="24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Фарингальные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гI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хI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</w:tr>
      <w:tr w:rsidR="005A2754" w:rsidRPr="001A2F56" w:rsidTr="005A2754">
        <w:trPr>
          <w:trHeight w:val="26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Ларингальные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1A2F5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гь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754" w:rsidRPr="001A2F56" w:rsidRDefault="005A2754" w:rsidP="005A2754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A2F56">
              <w:rPr>
                <w:rFonts w:ascii="Arial" w:eastAsia="Times New Roman" w:hAnsi="Arial" w:cs="Arial"/>
                <w:b/>
                <w:color w:val="008000"/>
                <w:sz w:val="28"/>
                <w:szCs w:val="28"/>
                <w:lang w:eastAsia="ru-RU"/>
              </w:rPr>
              <w:t>о</w:t>
            </w:r>
          </w:p>
        </w:tc>
      </w:tr>
    </w:tbl>
    <w:p w:rsidR="005A2754" w:rsidRPr="001A2F56" w:rsidRDefault="005A2754" w:rsidP="005A2754">
      <w:pPr>
        <w:shd w:val="clear" w:color="auto" w:fill="F7F7F9"/>
        <w:spacing w:after="0" w:line="240" w:lineRule="auto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</w:p>
    <w:p w:rsidR="005A2754" w:rsidRPr="001A2F56" w:rsidRDefault="005A2754" w:rsidP="005A2754">
      <w:pPr>
        <w:shd w:val="clear" w:color="auto" w:fill="F7F7F9"/>
        <w:spacing w:before="225" w:after="225" w:line="240" w:lineRule="auto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В </w:t>
      </w:r>
      <w:r w:rsidRPr="001A2F56">
        <w:rPr>
          <w:rFonts w:ascii="Arial" w:eastAsia="Times New Roman" w:hAnsi="Arial" w:cs="Arial"/>
          <w:b/>
          <w:bCs/>
          <w:color w:val="777777"/>
          <w:sz w:val="28"/>
          <w:szCs w:val="28"/>
          <w:lang w:eastAsia="ru-RU"/>
        </w:rPr>
        <w:t>аварском языке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имеются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геминированные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 и лабиализованные согласные фонемы (в таблицу не включены), ср.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си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'башня' -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сси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 'мода',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иц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 'моль' -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ицц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'источник',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кар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'грива' -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квар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'веревка',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бакъараб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'голодный' -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бакъвараб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'сухой' и т. д.</w:t>
      </w:r>
    </w:p>
    <w:p w:rsidR="005A2754" w:rsidRPr="001A2F56" w:rsidRDefault="005A2754" w:rsidP="005A2754">
      <w:pPr>
        <w:shd w:val="clear" w:color="auto" w:fill="F7F7F9"/>
        <w:spacing w:before="225" w:after="225" w:line="240" w:lineRule="auto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В начале и в середине исконно </w:t>
      </w:r>
      <w:r w:rsidRPr="001A2F56">
        <w:rPr>
          <w:rFonts w:ascii="Arial" w:eastAsia="Times New Roman" w:hAnsi="Arial" w:cs="Arial"/>
          <w:b/>
          <w:bCs/>
          <w:color w:val="777777"/>
          <w:sz w:val="28"/>
          <w:szCs w:val="28"/>
          <w:lang w:eastAsia="ru-RU"/>
        </w:rPr>
        <w:t>аварского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слова стечение согласных происходит только при сонорных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м, н, р, л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: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буртина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'бурка',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къалбал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'корни',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анкь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'неделя',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имгIал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'дядя'. В заимствованных словах стечение согласных сохраняется: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гIилла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'причина',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хIужжа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'аргумент, доказательство, касса, группа'.</w:t>
      </w:r>
    </w:p>
    <w:p w:rsidR="005A2754" w:rsidRPr="001A2F56" w:rsidRDefault="005A2754" w:rsidP="005A2754">
      <w:pPr>
        <w:shd w:val="clear" w:color="auto" w:fill="F7F7F9"/>
        <w:spacing w:before="225" w:after="225" w:line="240" w:lineRule="auto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В </w:t>
      </w:r>
      <w:r w:rsidRPr="001A2F56">
        <w:rPr>
          <w:rFonts w:ascii="Arial" w:eastAsia="Times New Roman" w:hAnsi="Arial" w:cs="Arial"/>
          <w:b/>
          <w:bCs/>
          <w:color w:val="777777"/>
          <w:sz w:val="28"/>
          <w:szCs w:val="28"/>
          <w:lang w:eastAsia="ru-RU"/>
        </w:rPr>
        <w:t>аварском языке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существует семь типов </w:t>
      </w:r>
      <w:r w:rsidRPr="001A2F56">
        <w:rPr>
          <w:rFonts w:ascii="Arial" w:eastAsia="Times New Roman" w:hAnsi="Arial" w:cs="Arial"/>
          <w:b/>
          <w:bCs/>
          <w:color w:val="777777"/>
          <w:sz w:val="28"/>
          <w:szCs w:val="28"/>
          <w:lang w:eastAsia="ru-RU"/>
        </w:rPr>
        <w:t>слогов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(два типа открытых и пять типов закрытых). Открытый слог состоит: из одного гласного (Г): </w:t>
      </w:r>
      <w:proofErr w:type="gram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а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(</w:t>
      </w:r>
      <w:proofErr w:type="gram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повелительное наклонение от глагола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ине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'идти'),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у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'да' (утвердительная частица); из согласного 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lastRenderedPageBreak/>
        <w:t>и гласного (СГ):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къо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'день',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кьо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'мост'. Закрытый слог состоит: из гласного и согласного (ГС):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ах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'сад',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иц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'моль', из гласного, согласного и двух согласных (СГСС) - как правило, один из последних согласных (предшествующий) является сонорным (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м, н, л, р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или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й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), </w:t>
      </w:r>
      <w:proofErr w:type="gram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например</w:t>
      </w:r>
      <w:proofErr w:type="gram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: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къверкъ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'лягушка',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пинкь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'волдырь',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пагьму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'память'; из согласного, согласного, гласного, согласного (ССГС):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стаж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,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стол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 Первые четыре типа слогов являются наиболее распространенными.</w:t>
      </w:r>
    </w:p>
    <w:p w:rsidR="005A2754" w:rsidRPr="001A2F56" w:rsidRDefault="005A2754" w:rsidP="005A2754">
      <w:pPr>
        <w:shd w:val="clear" w:color="auto" w:fill="F7F7F9"/>
        <w:spacing w:before="375" w:after="225" w:line="240" w:lineRule="atLeast"/>
        <w:jc w:val="center"/>
        <w:outlineLvl w:val="3"/>
        <w:rPr>
          <w:rFonts w:ascii="MetrophobicRegular" w:eastAsia="Times New Roman" w:hAnsi="MetrophobicRegular" w:cs="Arial"/>
          <w:b/>
          <w:color w:val="777777"/>
          <w:sz w:val="28"/>
          <w:szCs w:val="28"/>
          <w:lang w:eastAsia="ru-RU"/>
        </w:rPr>
      </w:pPr>
      <w:r w:rsidRPr="001A2F56">
        <w:rPr>
          <w:rFonts w:ascii="MetrophobicRegular" w:eastAsia="Times New Roman" w:hAnsi="MetrophobicRegular" w:cs="Arial"/>
          <w:b/>
          <w:color w:val="008000"/>
          <w:sz w:val="28"/>
          <w:szCs w:val="28"/>
          <w:lang w:eastAsia="ru-RU"/>
        </w:rPr>
        <w:t>По звуковому составу в аварском языке различаются следующие типы корней.</w:t>
      </w:r>
    </w:p>
    <w:p w:rsidR="005A2754" w:rsidRPr="001A2F56" w:rsidRDefault="005A2754" w:rsidP="005A2754">
      <w:pPr>
        <w:numPr>
          <w:ilvl w:val="0"/>
          <w:numId w:val="2"/>
        </w:numPr>
        <w:shd w:val="clear" w:color="auto" w:fill="F7F7F9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Односложные: Г (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а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- повелительное наклонение от глагола 'идти';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у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'да' - утвердительная частица), СГ (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би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'кровь',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цIа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'огонь'), ГС (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их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'весна',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ах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'сад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'), СГС (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гIор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'река',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чед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'хлеб'), ГСС (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анкь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'неделя'), СГСС (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къверкъ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'лягушка',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пинкь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'волдырь'), СГСС (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стаж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,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стол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).</w:t>
      </w:r>
    </w:p>
    <w:p w:rsidR="005A2754" w:rsidRPr="001A2F56" w:rsidRDefault="005A2754" w:rsidP="005A2754">
      <w:pPr>
        <w:numPr>
          <w:ilvl w:val="0"/>
          <w:numId w:val="2"/>
        </w:numPr>
        <w:shd w:val="clear" w:color="auto" w:fill="F7F7F9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Двусложные: СГСГ (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рагIи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'слово',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матIу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'зеркало'), ГСГС (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ухъаб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'низкий',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алат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'оружие'), ГСС(Г) (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ургъи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'думание',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унти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'болезнь'), СГСГС (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лъугIел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'конец',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рагIад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'тень'), СГССГ (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сордо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'ночь',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гордо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'окно').</w:t>
      </w:r>
    </w:p>
    <w:p w:rsidR="005A2754" w:rsidRPr="001A2F56" w:rsidRDefault="005A2754" w:rsidP="005A2754">
      <w:pPr>
        <w:shd w:val="clear" w:color="auto" w:fill="F7F7F9"/>
        <w:spacing w:before="225" w:after="225" w:line="240" w:lineRule="auto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Корни с большим числом слогов встречаются реже.</w:t>
      </w:r>
    </w:p>
    <w:p w:rsidR="005A2754" w:rsidRPr="001A2F56" w:rsidRDefault="005A2754" w:rsidP="005A2754">
      <w:pPr>
        <w:shd w:val="clear" w:color="auto" w:fill="F7F7F9"/>
        <w:spacing w:before="225" w:after="225" w:line="240" w:lineRule="auto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  <w:r w:rsidRPr="001A2F56">
        <w:rPr>
          <w:rFonts w:ascii="Arial" w:eastAsia="Times New Roman" w:hAnsi="Arial" w:cs="Arial"/>
          <w:b/>
          <w:bCs/>
          <w:color w:val="777777"/>
          <w:sz w:val="28"/>
          <w:szCs w:val="28"/>
          <w:lang w:eastAsia="ru-RU"/>
        </w:rPr>
        <w:t>Ударение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</w:t>
      </w:r>
      <w:r w:rsidRPr="001A2F56">
        <w:rPr>
          <w:rFonts w:ascii="Arial" w:eastAsia="Times New Roman" w:hAnsi="Arial" w:cs="Arial"/>
          <w:b/>
          <w:bCs/>
          <w:color w:val="777777"/>
          <w:sz w:val="28"/>
          <w:szCs w:val="28"/>
          <w:lang w:eastAsia="ru-RU"/>
        </w:rPr>
        <w:t>в аварском языке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- разноместное и более слабое, чем в русском языке. В большинстве случаев ударение бывает на первом или втором слоге. Оно не зависит от количества слогов в слове. От перемещения ударения в отдельных случаях меняется значение слова, </w:t>
      </w:r>
      <w:proofErr w:type="gram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например</w:t>
      </w:r>
      <w:proofErr w:type="gram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: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рaгIи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'слово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' -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рагIu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'фураж, корм'. Ударение меняет и грамматическое значение: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рuгънал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'раны' (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мн.ч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.),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ругънaл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- род.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 от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ругъун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'рана'.</w:t>
      </w:r>
    </w:p>
    <w:p w:rsidR="005A2754" w:rsidRPr="001A2F56" w:rsidRDefault="005A2754" w:rsidP="005A2754">
      <w:pPr>
        <w:shd w:val="clear" w:color="auto" w:fill="F7F7F9"/>
        <w:spacing w:before="225" w:after="225" w:line="240" w:lineRule="auto"/>
        <w:jc w:val="center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  <w:r w:rsidRPr="001A2F56">
        <w:rPr>
          <w:rFonts w:ascii="Arial" w:eastAsia="Times New Roman" w:hAnsi="Arial" w:cs="Arial"/>
          <w:b/>
          <w:bCs/>
          <w:color w:val="008000"/>
          <w:sz w:val="28"/>
          <w:szCs w:val="28"/>
          <w:lang w:eastAsia="ru-RU"/>
        </w:rPr>
        <w:t>К основным фонетическим закономерностям в аварском языке можно отнести следующие.</w:t>
      </w:r>
    </w:p>
    <w:p w:rsidR="005A2754" w:rsidRPr="001A2F56" w:rsidRDefault="005A2754" w:rsidP="005A2754">
      <w:pPr>
        <w:numPr>
          <w:ilvl w:val="0"/>
          <w:numId w:val="3"/>
        </w:numPr>
        <w:shd w:val="clear" w:color="auto" w:fill="F7F7F9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Чередование гласных, которое происходит при словообразовании, словоизменении и формообразовании: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а/и: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бугъа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'бычок'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бугъица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, а/у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: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хъала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'крепость' - мн. ч.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хъулби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а/о: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гIаштIи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'топор'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гIоштIоца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и/е: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тиризе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'крутить' -- длит. форма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терезе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и/о: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кьили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'седло' --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кьолоца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и/у: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налъи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'долг'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налъуца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е/а: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бече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'теленок'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бачица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e/у,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кето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'кошка' - мн. ч.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кутул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,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e/о: пер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'лук'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пороца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е/и: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хleтle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'нога' --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хIатIица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у/о: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нус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'нож'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носоца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у/е: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lastRenderedPageBreak/>
        <w:t>тункизе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'толкать' - длит. форма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тенкезе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о/и: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чохтIо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чохто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', женский головной убор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чахтIица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о/а: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гьоло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'горох'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гьалица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</w:t>
      </w:r>
    </w:p>
    <w:p w:rsidR="005A2754" w:rsidRPr="001A2F56" w:rsidRDefault="005A2754" w:rsidP="005A2754">
      <w:pPr>
        <w:numPr>
          <w:ilvl w:val="0"/>
          <w:numId w:val="3"/>
        </w:numPr>
        <w:shd w:val="clear" w:color="auto" w:fill="F7F7F9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Чередование согласных (может происходить и при формообразовании, и при словоизменении и словообразовании):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м/н: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гамачI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'камень'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ганчIица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тIамах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'лист' --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тIанхица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н/м: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гIадан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'человек' - мн. ч.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гIадамал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чаран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'сталь', 'напильник'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чармица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 Иногда эти звуки остаются без изменения: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хIама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'ишак'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хIамица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ханжар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'кинжал'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хонжроца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</w:t>
      </w:r>
    </w:p>
    <w:p w:rsidR="005A2754" w:rsidRPr="001A2F56" w:rsidRDefault="005A2754" w:rsidP="005A2754">
      <w:pPr>
        <w:numPr>
          <w:ilvl w:val="0"/>
          <w:numId w:val="3"/>
        </w:numPr>
        <w:shd w:val="clear" w:color="auto" w:fill="F7F7F9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Выпадение гласных и согласных при формообразовании и слово образовании: а) выпадение гласных: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бурутI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'козленок'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буртIица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кIиликI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'серьга'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кIилкIица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гомог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жолоб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гонгица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каратI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'дыра'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картIица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гlepeтl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'кувшин'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гIертIица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; б) выпадение согласных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н, м, д, т: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рехъен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'табун' - мн. ч.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рехъаби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бусен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'матрац' - род.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бусадул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хIалтIухъан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'рабочий' - мн. ч.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хIалтIухъаби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лъин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'вода' - род.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лъел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,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лъадаца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гlaтlид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'просторно' -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гIатIилъи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'простор',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къебед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'кузнец' -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къебелъи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'кузнечество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',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шулат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'крепко' -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шулалъи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'крепость'.</w:t>
      </w:r>
    </w:p>
    <w:p w:rsidR="005A2754" w:rsidRPr="001A2F56" w:rsidRDefault="005A2754" w:rsidP="005A2754">
      <w:pPr>
        <w:numPr>
          <w:ilvl w:val="0"/>
          <w:numId w:val="3"/>
        </w:numPr>
        <w:shd w:val="clear" w:color="auto" w:fill="F7F7F9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Явление, напоминающее сингармонизм в тюркских языках (конечный гласный уподобляется корневому гласному):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къили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'седло'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къолоца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кечI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'песня'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кочIоца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цер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'лиса'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цараца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</w:t>
      </w:r>
    </w:p>
    <w:p w:rsidR="005A2754" w:rsidRPr="001A2F56" w:rsidRDefault="005A2754" w:rsidP="005A2754">
      <w:pPr>
        <w:numPr>
          <w:ilvl w:val="0"/>
          <w:numId w:val="3"/>
        </w:numPr>
        <w:shd w:val="clear" w:color="auto" w:fill="F7F7F9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Частое наращение слога или звука к основе слова при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словоизмене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нии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: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рахъ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'молоко'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рахъ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-да-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моцI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'месяц'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моцI-ро-ца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бер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'глаз'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бер-зу-ца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оц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'бык'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оц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-о-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АхIмад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АхIмад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-и-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ца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и т. д.</w:t>
      </w:r>
    </w:p>
    <w:p w:rsidR="005A2754" w:rsidRPr="001A2F56" w:rsidRDefault="005A2754" w:rsidP="005A2754">
      <w:pPr>
        <w:numPr>
          <w:ilvl w:val="0"/>
          <w:numId w:val="3"/>
        </w:numPr>
        <w:shd w:val="clear" w:color="auto" w:fill="F7F7F9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Лабиализация большинства согласных: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свак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'усталость',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ххвел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'притворство',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гванд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'яма', </w:t>
      </w:r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квер</w:t>
      </w: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'рука'.</w:t>
      </w:r>
    </w:p>
    <w:p w:rsidR="005A2754" w:rsidRPr="001A2F56" w:rsidRDefault="005A2754" w:rsidP="005A2754">
      <w:pPr>
        <w:numPr>
          <w:ilvl w:val="0"/>
          <w:numId w:val="3"/>
        </w:numPr>
        <w:shd w:val="clear" w:color="auto" w:fill="F7F7F9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Делабиализация согласных при формообразовании и словообразовании: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кlветl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'губа' - мн. ч.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кIутIби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гъветI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'дерево' - мн. ч.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гъутIби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,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гъотIоца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,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хъвек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 'беркут' -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активн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 xml:space="preserve">. </w:t>
      </w:r>
      <w:proofErr w:type="spellStart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пад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хъокоца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.</w:t>
      </w:r>
    </w:p>
    <w:p w:rsidR="005A2754" w:rsidRPr="001A2F56" w:rsidRDefault="005A2754" w:rsidP="005A2754">
      <w:pPr>
        <w:numPr>
          <w:ilvl w:val="0"/>
          <w:numId w:val="3"/>
        </w:numPr>
        <w:shd w:val="clear" w:color="auto" w:fill="F7F7F9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</w:pPr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Оглушение и озвончение согласных: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бесдал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бестIал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'сирота', 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халатаб</w:t>
      </w:r>
      <w:proofErr w:type="spellEnd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 xml:space="preserve"> </w:t>
      </w:r>
      <w:proofErr w:type="spellStart"/>
      <w:r w:rsidRPr="001A2F56">
        <w:rPr>
          <w:rFonts w:ascii="Arial" w:eastAsia="Times New Roman" w:hAnsi="Arial" w:cs="Arial"/>
          <w:b/>
          <w:i/>
          <w:iCs/>
          <w:color w:val="555555"/>
          <w:sz w:val="28"/>
          <w:szCs w:val="28"/>
          <w:lang w:eastAsia="ru-RU"/>
        </w:rPr>
        <w:t>халадаб</w:t>
      </w:r>
      <w:proofErr w:type="spellEnd"/>
      <w:r w:rsidRPr="001A2F56">
        <w:rPr>
          <w:rFonts w:ascii="Arial" w:eastAsia="Times New Roman" w:hAnsi="Arial" w:cs="Arial"/>
          <w:b/>
          <w:color w:val="777777"/>
          <w:sz w:val="28"/>
          <w:szCs w:val="28"/>
          <w:lang w:eastAsia="ru-RU"/>
        </w:rPr>
        <w:t> 'длинный'.</w:t>
      </w:r>
    </w:p>
    <w:p w:rsidR="005A2754" w:rsidRPr="001A2F56" w:rsidRDefault="005A2754">
      <w:pPr>
        <w:rPr>
          <w:b/>
        </w:rPr>
      </w:pPr>
    </w:p>
    <w:sectPr w:rsidR="005A2754" w:rsidRPr="001A2F56" w:rsidSect="00007F14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trophobic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56F5"/>
    <w:multiLevelType w:val="multilevel"/>
    <w:tmpl w:val="5EC2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E840B4"/>
    <w:multiLevelType w:val="multilevel"/>
    <w:tmpl w:val="DBD8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8F677D"/>
    <w:multiLevelType w:val="multilevel"/>
    <w:tmpl w:val="FE906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54"/>
    <w:rsid w:val="00007F14"/>
    <w:rsid w:val="001A2F56"/>
    <w:rsid w:val="005A2754"/>
    <w:rsid w:val="00C3514A"/>
    <w:rsid w:val="00D67AE2"/>
    <w:rsid w:val="00DF3C08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B5DF"/>
  <w15:chartTrackingRefBased/>
  <w15:docId w15:val="{E981D977-966C-4B36-AEF3-325D9339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5663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varsky.ru/teoriya/fonet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2018-01-26T13:48:00Z</dcterms:created>
  <dcterms:modified xsi:type="dcterms:W3CDTF">2018-01-29T06:41:00Z</dcterms:modified>
</cp:coreProperties>
</file>