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9D" w:rsidRPr="00936235" w:rsidRDefault="00AE5F9D" w:rsidP="00AE5F9D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36235">
        <w:rPr>
          <w:color w:val="59595A"/>
          <w:sz w:val="28"/>
          <w:szCs w:val="28"/>
          <w:shd w:val="clear" w:color="auto" w:fill="FFFFFF"/>
        </w:rPr>
        <w:t>Муниципальное казенное общеобразовательное учреждение "</w:t>
      </w:r>
      <w:proofErr w:type="spellStart"/>
      <w:r w:rsidRPr="00936235">
        <w:rPr>
          <w:color w:val="59595A"/>
          <w:sz w:val="28"/>
          <w:szCs w:val="28"/>
          <w:shd w:val="clear" w:color="auto" w:fill="FFFFFF"/>
        </w:rPr>
        <w:t>Чиркейская</w:t>
      </w:r>
      <w:proofErr w:type="spellEnd"/>
      <w:r w:rsidRPr="00936235">
        <w:rPr>
          <w:color w:val="59595A"/>
          <w:sz w:val="28"/>
          <w:szCs w:val="28"/>
          <w:shd w:val="clear" w:color="auto" w:fill="FFFFFF"/>
        </w:rPr>
        <w:t xml:space="preserve"> средняя общеобразовательная школа №2 имени Саида </w:t>
      </w:r>
      <w:proofErr w:type="spellStart"/>
      <w:r w:rsidRPr="00936235">
        <w:rPr>
          <w:color w:val="59595A"/>
          <w:sz w:val="28"/>
          <w:szCs w:val="28"/>
          <w:shd w:val="clear" w:color="auto" w:fill="FFFFFF"/>
        </w:rPr>
        <w:t>афанди</w:t>
      </w:r>
      <w:proofErr w:type="spellEnd"/>
      <w:r w:rsidRPr="00936235">
        <w:rPr>
          <w:color w:val="59595A"/>
          <w:sz w:val="28"/>
          <w:szCs w:val="28"/>
          <w:shd w:val="clear" w:color="auto" w:fill="FFFFFF"/>
        </w:rPr>
        <w:t xml:space="preserve"> аль-</w:t>
      </w:r>
      <w:proofErr w:type="spellStart"/>
      <w:r w:rsidRPr="00936235">
        <w:rPr>
          <w:color w:val="59595A"/>
          <w:sz w:val="28"/>
          <w:szCs w:val="28"/>
          <w:shd w:val="clear" w:color="auto" w:fill="FFFFFF"/>
        </w:rPr>
        <w:t>Чиркави</w:t>
      </w:r>
      <w:proofErr w:type="spellEnd"/>
      <w:r w:rsidRPr="00936235">
        <w:rPr>
          <w:color w:val="59595A"/>
          <w:sz w:val="28"/>
          <w:szCs w:val="28"/>
          <w:shd w:val="clear" w:color="auto" w:fill="FFFFFF"/>
        </w:rPr>
        <w:t>"</w:t>
      </w:r>
    </w:p>
    <w:p w:rsidR="00AE5F9D" w:rsidRPr="00AE5F9D" w:rsidRDefault="00AE5F9D" w:rsidP="00AE5F9D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E5F9D" w:rsidRPr="00936235" w:rsidRDefault="00AE5F9D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96"/>
          <w:szCs w:val="96"/>
        </w:rPr>
      </w:pPr>
      <w:r w:rsidRPr="00936235">
        <w:rPr>
          <w:b/>
          <w:bCs/>
          <w:color w:val="000000"/>
          <w:sz w:val="96"/>
          <w:szCs w:val="96"/>
        </w:rPr>
        <w:t xml:space="preserve">Реализация плана мероприятий </w:t>
      </w:r>
    </w:p>
    <w:p w:rsidR="00AE5F9D" w:rsidRPr="00936235" w:rsidRDefault="00AE5F9D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96"/>
          <w:szCs w:val="96"/>
        </w:rPr>
      </w:pPr>
      <w:r w:rsidRPr="00936235">
        <w:rPr>
          <w:b/>
          <w:bCs/>
          <w:color w:val="000000"/>
          <w:sz w:val="96"/>
          <w:szCs w:val="96"/>
        </w:rPr>
        <w:t>«Школа молодого педагога»</w:t>
      </w:r>
    </w:p>
    <w:p w:rsidR="00AE5F9D" w:rsidRPr="00936235" w:rsidRDefault="00AE5F9D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96"/>
          <w:szCs w:val="96"/>
        </w:rPr>
      </w:pPr>
    </w:p>
    <w:p w:rsidR="00AE5F9D" w:rsidRPr="00936235" w:rsidRDefault="00AE5F9D" w:rsidP="00AE5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96"/>
          <w:szCs w:val="96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36235" w:rsidRDefault="00936235" w:rsidP="00AE5F9D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E5F9D" w:rsidRPr="00936235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40"/>
          <w:szCs w:val="40"/>
        </w:rPr>
      </w:pPr>
      <w:r w:rsidRPr="00936235">
        <w:rPr>
          <w:b/>
          <w:bCs/>
          <w:color w:val="000000"/>
          <w:sz w:val="40"/>
          <w:szCs w:val="40"/>
        </w:rPr>
        <w:lastRenderedPageBreak/>
        <w:t>План работы</w:t>
      </w:r>
    </w:p>
    <w:p w:rsidR="00AE5F9D" w:rsidRPr="00936235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40"/>
          <w:szCs w:val="40"/>
        </w:rPr>
      </w:pPr>
      <w:r w:rsidRPr="00936235">
        <w:rPr>
          <w:b/>
          <w:bCs/>
          <w:color w:val="000000"/>
          <w:sz w:val="40"/>
          <w:szCs w:val="40"/>
        </w:rPr>
        <w:t>«Школы молодого педагога»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936235" w:rsidRDefault="00936235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936235" w:rsidRDefault="00936235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Цели: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начинающих педагогов высоких профессиональных идеалов, потребностей в постоянном саморазвитии и самосовершенствовании, создание условий для личного и профессионального роста педагогов посредством методической работы.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Задачи:</w:t>
      </w:r>
    </w:p>
    <w:p w:rsid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технологии современного урока и связанных с этим проблем;</w:t>
      </w:r>
    </w:p>
    <w:p w:rsid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методической грамотности молодых специалистов;</w:t>
      </w:r>
    </w:p>
    <w:p w:rsid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Приобретение навыков диагностики получаемых результатов в соответствии с намеченной целью;</w:t>
      </w:r>
    </w:p>
    <w:p w:rsid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затруднений, вычисление и постановка проблемы, поиск путей ее преодоления;</w:t>
      </w:r>
    </w:p>
    <w:p w:rsid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Выработка практических навыков ведения урока через </w:t>
      </w:r>
      <w:proofErr w:type="spellStart"/>
      <w:r>
        <w:rPr>
          <w:color w:val="000000"/>
          <w:sz w:val="27"/>
          <w:szCs w:val="27"/>
        </w:rPr>
        <w:t>тренинговые</w:t>
      </w:r>
      <w:proofErr w:type="spellEnd"/>
      <w:r>
        <w:rPr>
          <w:color w:val="000000"/>
          <w:sz w:val="27"/>
          <w:szCs w:val="27"/>
        </w:rPr>
        <w:t xml:space="preserve"> занятия, моделирование ситуаций, рефлексивно-ролевые игры;</w:t>
      </w:r>
    </w:p>
    <w:p w:rsid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творческого потенциала молодых педагогов и формирование навыков научно-исследовательской работы;</w:t>
      </w:r>
    </w:p>
    <w:p w:rsidR="00AE5F9D" w:rsidRPr="00AE5F9D" w:rsidRDefault="00AE5F9D" w:rsidP="00AE5F9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потребностей в профессиональном самовоспитании и самовыражении</w:t>
      </w:r>
      <w:r>
        <w:rPr>
          <w:color w:val="000080"/>
          <w:sz w:val="20"/>
          <w:szCs w:val="20"/>
        </w:rPr>
        <w:t>.     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80"/>
          <w:sz w:val="20"/>
          <w:szCs w:val="20"/>
        </w:rPr>
        <w:t>     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Октябрь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Современный урок в начальной школе. Пути интенсификации учебного процесса.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3333"/>
          <w:sz w:val="27"/>
          <w:szCs w:val="27"/>
        </w:rPr>
        <w:t>Проектная деятельность как средство развития коммуникативной компетенции на уроках в начальной школе.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 урока (образовательная, развивающая, воспитательная).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Методические требования к уроку. Соответствие методов обучения формам организации уроков. Соблюдение на уроке санитарно-гигиенических требований к обучению школьников.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Ноябрь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новых педагогических технологий в учебном процессе.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системно-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в обучении.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Дидактический принцип коллизии при исследовании нового материала.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Проблемно-диалогическое обучение: понятие, технологии, применение.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Декабрь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со школьной документацией. Оценивание.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Личностно-ориентированный подход к учащимся, имеющим низкую мотивацию к учебно-познавательной деятельности.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Оптимизация и управление успехом на уроке.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Январь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Вопросы планирования (учебный план, программа, тематическое планирование, поурочное планирование).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Технологическая карта урока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Февраль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Сочетание различных форм коллективной, групповой, индивидуальной работы при организации обобщающего повторения при подготовке к ГИА.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Выдача домашних заданий - наиболее сложный вид педагогической деятельности.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Март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навыка выразительного чтения как фактор совершенствования личности ребенка.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Апрель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со школьной документацией. Оценивание.</w:t>
      </w:r>
    </w:p>
    <w:p w:rsidR="00AE5F9D" w:rsidRDefault="00AE5F9D" w:rsidP="00AE5F9D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работы с талантливыми детьми и слабоуспевающими учениками.</w:t>
      </w:r>
    </w:p>
    <w:p w:rsidR="00B71384" w:rsidRDefault="00B71384"/>
    <w:sectPr w:rsidR="00B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6C3"/>
    <w:multiLevelType w:val="multilevel"/>
    <w:tmpl w:val="79FA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0F"/>
    <w:rsid w:val="003F1F0F"/>
    <w:rsid w:val="00936235"/>
    <w:rsid w:val="00AE5F9D"/>
    <w:rsid w:val="00B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383</Words>
  <Characters>2188</Characters>
  <Application>Microsoft Office Word</Application>
  <DocSecurity>0</DocSecurity>
  <Lines>18</Lines>
  <Paragraphs>5</Paragraphs>
  <ScaleCrop>false</ScaleCrop>
  <Company>Home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Amich</cp:lastModifiedBy>
  <cp:revision>3</cp:revision>
  <dcterms:created xsi:type="dcterms:W3CDTF">2018-03-18T18:15:00Z</dcterms:created>
  <dcterms:modified xsi:type="dcterms:W3CDTF">2018-03-19T06:26:00Z</dcterms:modified>
</cp:coreProperties>
</file>