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E7" w:rsidRDefault="00BD2833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МКОУ «Чиркейская СОШ№2 имени Саида афанди аль –Чиркави»</w:t>
      </w:r>
    </w:p>
    <w:p w:rsidR="00BD2833" w:rsidRDefault="00BD2833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Pr="00BD2833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48"/>
          <w:szCs w:val="48"/>
          <w:lang w:eastAsia="ru-RU"/>
        </w:rPr>
      </w:pPr>
      <w:r w:rsidRPr="00BD2833">
        <w:rPr>
          <w:rFonts w:ascii="Times New Roman" w:eastAsiaTheme="minorEastAsia" w:hAnsi="Times New Roman" w:cs="Times New Roman"/>
          <w:b/>
          <w:color w:val="0D0D0D" w:themeColor="text1" w:themeTint="F2"/>
          <w:sz w:val="48"/>
          <w:szCs w:val="48"/>
          <w:lang w:eastAsia="ru-RU"/>
        </w:rPr>
        <w:t>План реализации</w:t>
      </w:r>
      <w:r w:rsidR="00BD2833" w:rsidRPr="00BD2833">
        <w:rPr>
          <w:rFonts w:ascii="Times New Roman" w:eastAsiaTheme="minorEastAsia" w:hAnsi="Times New Roman" w:cs="Times New Roman"/>
          <w:b/>
          <w:color w:val="0D0D0D" w:themeColor="text1" w:themeTint="F2"/>
          <w:sz w:val="48"/>
          <w:szCs w:val="48"/>
          <w:lang w:eastAsia="ru-RU"/>
        </w:rPr>
        <w:t xml:space="preserve"> муниципальной целевой программы «Внеклассное чтение и развитие речи»</w:t>
      </w:r>
    </w:p>
    <w:p w:rsidR="00BD2833" w:rsidRPr="00BD2833" w:rsidRDefault="00BD2833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48"/>
          <w:szCs w:val="4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A004D8">
      <w:pPr>
        <w:spacing w:after="0" w:line="360" w:lineRule="auto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lastRenderedPageBreak/>
        <w:t>Пояснительная записка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Обучение английскому языку очень тесно связано с изучением английской культуры и литературы.  В рамках иноязычной коммуникативной компетенции современное обучение имеет комплексный, интегрированный характер. Приобщение к культуре стран изучаемого языка, несомненно, происходит и через знакомство с лучшими образцами классической и современной литературы.  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Художественная литература играет немаловажную роль в формировании человеческой личности. В художественной литературе заложен опыт множества поколений, базовые моральные и духовные ценности.  Благодаря чтению учащиеся усваивают нормы нравственного поведения и морали.  Художественная литература оперирует такими о важными понятиями, как истина, правда, доброта, дружба, любовь, честь и совесть.  Во время чтения задействованы как познавательная, так и эмоциональная сферы личности.  С одной стороны, чтение даёт богатую пищу для размышлений, способствует развитию интеллекта, памяти, воображения, критического мышления.  С другой стороны, наличие эмоциональной составляющей оказывает неоценимый положительный эффект на современных детей и подростков – учит их сопереживать, сострадать, верить в добро, надеяться на лучшее. 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Чтение художественной литературы на иностранном (в частности – на английском) языке позволяет расширить кругозор обучающихся, узнать о различных культурно-исторических событиях, увеличить активный и пассивный запас слов, приумножить как лингвистические, так и общекультурные знания.  Чтение на английском языке способствует осуществлению диалога культур, знакомит школьников с реалиями, присущими другой культуре, другим народам и национальностям.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Данная программа основа на серии книги для чтения «Английский клуб» издательства “Айрис -пресс” г. Москва.  Все книги для чтения созданы на основе лучших образцов художественной (в том числе детской) 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литературы на английском языке: классические произведения, мифы и легенды, сказочные повести, научная фантастика.  Все произведения, вошедшие в серию, сокращены и адаптированы под определённый уровень владения английским языком, снабжены словарем и комментариями. Они служат более адекватному пониманию лингвострановедческих, лексических и грамматических понятий. Адаптированное произведение разделено на главы. К каждому тексту предлагается ряд заданий для отработки и закрепления навыков владения грамматическим (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Grammar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и лексическим (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Vocabulary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материалом, для развития навыков чтения (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Reading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говорения (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Speaking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и письма (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Writing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Данная программа – «Внеклассное чтение на английском языке» – разработана как элективный курс и рассчитана на учащихся 5 – 9 классов – увлечённых чтением художественной литературы зарубежных писателей на английском языке, желающих пополнить свой словарный запас и общий фонд лингвокультурологических знаний. Возраст учащихся – 10-15 лет. Срок реализации программы – 5 лет.  Программа опирается на те знания, навыки и умения учащихся, которые были получены ими в процессе изучения английского языка в урочное время.  К тому же, программа учитывает тот факт, что дети среднего школьного возраста наиболее восприимчивы к эмоционально-ценностному развитию и духовно-нравственному воспитанию.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Занятия проводятся во внеурочное время один раз в неделю. Одно занятие рассчитано на 1 академический час. Программа написана из расчёта 1 книга для чтения на учебный год. Рекомендуемая форма организации внеурочной деятельности: английский клуб.  В рамках реализации программы возможны следующие виды внеурочной деятельности: познавательная деятельность, проблемно-ценностное общение, проектная деятельность, игровая деятельность.  Занятия предполагается начать в октябре и закончить в апреле (12 занятий в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полугодии и 14 во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полугодии). Первое занятие при работе с книгой содержит информацию об авторе (если он есть), времени и месте действий событий. Последний урок в первом 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полугодии – обобщающий, учащиеся делятся впечатлением о прочитанных главах, вспоминают наиболее понравившиеся сцены из уже прочитанного. Последние несколько занятий учебного года могут быть продведены в форме отчётного проекта, который позволит определить общую идею прочитанной книги для чтения, осветить точки зрения учащихся на произведение, персонажей и основные сюжетные линии.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Актуальность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данной программы обусловлена соответствием её содержания требованиям Федерального государственного образовательного стандарта (ФГОС) основного общего образования и Концепции духовно-нравственного развития и воспитания личности гражданина России. Использование при изучении английского языка предлагаемых книг для чтения полностью отвечает требованиям как современной системы обучения английскому языку в России, так и Совета Европы в области преподавания иностранных языков.  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Новизна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данной программы состоит в комплексном подходе к обучению, который позволяет развить не только умения в чтении, но и в других видах речевой деятельности. Выполнение различных упражнений, сопровождающих тексты, позволит сделать занятия интегрированными, увлекательными, мотивирующими к дальнейшему, в том числе самостоятельному изучению английского языка и чтению художественной литературы.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Основная цель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 «Внеклассное чтение на английском языке» заключается в системном (с 5 по 9 класс) развитии у учащихся основной школы умений чтения англоязычных литературных текстов в условиях комплексной интеграции всех видов речевой деятельности. Эта цель предполагает взаимосвязанное коммуникативное, социокультурное и социолингвистическое развитие учащихся средствами иностранного языка в процессе их подготовки к межкультурному общению.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и принципы построения данной программы позволяют решать следующие общеобразовательные и воспитательные </w:t>
      </w: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существить взаимосвязь и преемственность общего и дополнительного образования в рамках учебного предмета «Английский язык»;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повысить общий уровень владения английским языком;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развивать индивидуальность каждого ребёнка во время внеурочной деятельности;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формировать личность обучающегося, что является принципиальным условием его/её самоопределения в той или иной социокульурной ситуации;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более полно выявить индивидуальные способности, интересы, увлечения детей; 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расширить возможности социализации учащихся;</w:t>
      </w:r>
    </w:p>
    <w:p w:rsidR="001D4D3F" w:rsidRPr="001D4D3F" w:rsidRDefault="001D4D3F" w:rsidP="001D4D3F">
      <w:pPr>
        <w:numPr>
          <w:ilvl w:val="0"/>
          <w:numId w:val="1"/>
        </w:num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обеспечить духовную, культурную и социальную преемственность поколений.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Содержание программы</w:t>
      </w:r>
    </w:p>
    <w:p w:rsidR="001D4D3F" w:rsidRPr="001D4D3F" w:rsidRDefault="001D4D3F" w:rsidP="001D4D3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1380"/>
        <w:gridCol w:w="1787"/>
        <w:gridCol w:w="2844"/>
      </w:tblGrid>
      <w:tr w:rsidR="000B6BE7" w:rsidRPr="001D4D3F" w:rsidTr="000B6BE7">
        <w:tc>
          <w:tcPr>
            <w:tcW w:w="1333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Этап обучения</w:t>
            </w:r>
          </w:p>
        </w:tc>
        <w:tc>
          <w:tcPr>
            <w:tcW w:w="1380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Возраст учащихся</w:t>
            </w:r>
          </w:p>
        </w:tc>
        <w:tc>
          <w:tcPr>
            <w:tcW w:w="1787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Уровень владения английским языком*</w:t>
            </w:r>
          </w:p>
        </w:tc>
        <w:tc>
          <w:tcPr>
            <w:tcW w:w="2844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книги для чтения, автор произведения</w:t>
            </w:r>
          </w:p>
        </w:tc>
      </w:tr>
      <w:tr w:rsidR="000B6BE7" w:rsidRPr="001D4D3F" w:rsidTr="000B6BE7">
        <w:tc>
          <w:tcPr>
            <w:tcW w:w="1333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380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10-12 лет</w:t>
            </w:r>
          </w:p>
        </w:tc>
        <w:tc>
          <w:tcPr>
            <w:tcW w:w="1787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elementary</w:t>
            </w:r>
          </w:p>
        </w:tc>
        <w:tc>
          <w:tcPr>
            <w:tcW w:w="2844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«Легенды о Робин Гуде»</w:t>
            </w:r>
          </w:p>
        </w:tc>
      </w:tr>
      <w:tr w:rsidR="000B6BE7" w:rsidRPr="001D4D3F" w:rsidTr="000B6BE7">
        <w:tc>
          <w:tcPr>
            <w:tcW w:w="1333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380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11-13 лет</w:t>
            </w:r>
          </w:p>
        </w:tc>
        <w:tc>
          <w:tcPr>
            <w:tcW w:w="1787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elementary</w:t>
            </w:r>
          </w:p>
        </w:tc>
        <w:tc>
          <w:tcPr>
            <w:tcW w:w="2844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«Заколдованный замок», Эдит Несбит</w:t>
            </w:r>
          </w:p>
        </w:tc>
      </w:tr>
      <w:tr w:rsidR="000B6BE7" w:rsidRPr="001D4D3F" w:rsidTr="000B6BE7">
        <w:tc>
          <w:tcPr>
            <w:tcW w:w="1333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380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12-14 лет</w:t>
            </w:r>
          </w:p>
        </w:tc>
        <w:tc>
          <w:tcPr>
            <w:tcW w:w="1787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pre-intermediate</w:t>
            </w:r>
          </w:p>
        </w:tc>
        <w:tc>
          <w:tcPr>
            <w:tcW w:w="2844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«Стюарт Литл», Элвин Брукс Уайт</w:t>
            </w:r>
          </w:p>
        </w:tc>
      </w:tr>
      <w:tr w:rsidR="000B6BE7" w:rsidRPr="001D4D3F" w:rsidTr="000B6BE7">
        <w:tc>
          <w:tcPr>
            <w:tcW w:w="1333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380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13-15 лет</w:t>
            </w:r>
          </w:p>
        </w:tc>
        <w:tc>
          <w:tcPr>
            <w:tcW w:w="1787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pre-intermediate</w:t>
            </w:r>
          </w:p>
        </w:tc>
        <w:tc>
          <w:tcPr>
            <w:tcW w:w="2844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«Приключения Тома Сойера», Марк Твен</w:t>
            </w:r>
          </w:p>
        </w:tc>
      </w:tr>
      <w:tr w:rsidR="000B6BE7" w:rsidRPr="001D4D3F" w:rsidTr="000B6BE7">
        <w:tc>
          <w:tcPr>
            <w:tcW w:w="1333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1380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14-15 лет</w:t>
            </w:r>
          </w:p>
        </w:tc>
        <w:tc>
          <w:tcPr>
            <w:tcW w:w="1787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intermediate</w:t>
            </w:r>
          </w:p>
        </w:tc>
        <w:tc>
          <w:tcPr>
            <w:tcW w:w="2844" w:type="dxa"/>
          </w:tcPr>
          <w:p w:rsidR="000B6BE7" w:rsidRPr="001D4D3F" w:rsidRDefault="000B6BE7" w:rsidP="001D4D3F">
            <w:pPr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4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«Приключения Оливера Твиста», Чарлз Диккенс</w:t>
            </w:r>
          </w:p>
        </w:tc>
      </w:tr>
    </w:tbl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4D3F">
        <w:rPr>
          <w:rFonts w:ascii="Times New Roman" w:eastAsiaTheme="minorEastAsia" w:hAnsi="Times New Roman" w:cs="Times New Roman"/>
          <w:sz w:val="24"/>
          <w:szCs w:val="24"/>
          <w:lang w:eastAsia="ru-RU"/>
        </w:rPr>
        <w:t>*согласно ФГОС основного общего образования и общеевропейским компетенциям владения иностранным языком (</w:t>
      </w:r>
      <w:r w:rsidRPr="001D4D3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The</w:t>
      </w:r>
      <w:r w:rsidRPr="001D4D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Common</w:t>
      </w:r>
      <w:r w:rsidRPr="001D4D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European</w:t>
      </w:r>
      <w:r w:rsidRPr="001D4D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Framework</w:t>
      </w:r>
      <w:r w:rsidRPr="001D4D3F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Формы контроля и подведения итогов реализации дополнительной образовательной программы внеурочной деятельности</w:t>
      </w:r>
    </w:p>
    <w:p w:rsidR="001D4D3F" w:rsidRPr="001D4D3F" w:rsidRDefault="001D4D3F" w:rsidP="001D4D3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Фронтальная и индивидуальная проверка выполненной работы.</w:t>
      </w:r>
    </w:p>
    <w:p w:rsidR="001D4D3F" w:rsidRPr="001D4D3F" w:rsidRDefault="001D4D3F" w:rsidP="001D4D3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Устные выступления по заданным темам. </w:t>
      </w:r>
    </w:p>
    <w:p w:rsidR="001D4D3F" w:rsidRPr="001D4D3F" w:rsidRDefault="001D4D3F" w:rsidP="001D4D3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Тестовые задания.</w:t>
      </w:r>
    </w:p>
    <w:p w:rsidR="001D4D3F" w:rsidRPr="001D4D3F" w:rsidRDefault="001D4D3F" w:rsidP="001D4D3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Итоговый проект.  Презентация группового проекта.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Требования к уровню подготовки учащихся</w:t>
      </w:r>
    </w:p>
    <w:p w:rsidR="001D4D3F" w:rsidRPr="001D4D3F" w:rsidRDefault="001D4D3F" w:rsidP="001D4D3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color w:val="000000"/>
          <w:sz w:val="28"/>
          <w:szCs w:val="28"/>
          <w:u w:val="single"/>
          <w:lang w:eastAsia="ru-RU"/>
        </w:rPr>
        <w:t>Предметные результаты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заключаются в формировании и развитии умений и навыков обучаемых во всех видах речевой деятельности и аспектах языка.</w:t>
      </w:r>
    </w:p>
    <w:p w:rsidR="001D4D3F" w:rsidRPr="001D4D3F" w:rsidRDefault="001D4D3F" w:rsidP="001D4D3F">
      <w:p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1D4D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В области чтения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 умение эффективного чтения на английском языке с различными стратегиями (ознакомительного, поискового и изучающего чтения). Умение видеть различие литературного и разговорного  английского языка в различных сферах жизнедеятельности и коммуникации.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Pr="001D4D3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области аудирования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способность учащихся воспринимать аутентичный текст на английском языке на слух, умение понять речь учителя и сверстников при обсуждении прочитанного. </w:t>
      </w:r>
    </w:p>
    <w:p w:rsidR="001D4D3F" w:rsidRPr="001D4D3F" w:rsidRDefault="001D4D3F" w:rsidP="001D4D3F">
      <w:p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1D4D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В области говорения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 научить учащихся выстраивать основные типы монологических (разного вида) и диалогических высказываний.  Например, передавать основное содержание, основную мысль прочитанного/услышанного, давать краткую характеристику персонажей, описывать события, явления, выражать своё отношение к прочитанному/услышанному,</w:t>
      </w:r>
      <w:r w:rsidRPr="001D4D3F">
        <w:rPr>
          <w:rFonts w:ascii="Verdana" w:eastAsiaTheme="minorEastAsia" w:hAnsi="Verdana" w:cs="Tahoma"/>
          <w:color w:val="000000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воспроизвести текст в форме пересказа.</w:t>
      </w:r>
    </w:p>
    <w:p w:rsidR="001D4D3F" w:rsidRPr="001D4D3F" w:rsidRDefault="001D4D3F" w:rsidP="001D4D3F">
      <w:pPr>
        <w:spacing w:after="0" w:line="360" w:lineRule="auto"/>
        <w:jc w:val="both"/>
        <w:textAlignment w:val="top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1D4D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В области письма</w:t>
      </w:r>
      <w:r w:rsidRPr="001D4D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 способность учащихся  создать письменное высказывание в форме письма личного характера или эссе  на основе прочитанного литературного произведения  с помощью  предложенных образцов и моделей или по плану.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Pr="001D4D3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области лексики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: расширение активного и пассивного словарного запаса учащихся.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Pr="001D4D3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области фонетики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развитие  фонематического слуха и произносительных навыков. 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Pr="001D4D3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области грамматики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владение наиболее часто употребляемыми грамматическими явлениями и структурами. 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Метапредметные результаты: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логически правильного изложения содержания прочитанного.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Развитие у учащихся критическое мышления, внимания, воображения, памяти.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Устойчивая мотивация к познанию и творчеству.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Актуализация интеллектуально-творческого потенциала личности учащегося, его образовательной активности.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анализировать литературные произведения, вырабатывать собственное отношение к ним.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Умение высказывать своё мнение, личностное отношение к обсуждаемому предмету. 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корректно отстаивать/оспаривать свою точку зрения и принимать противоположную.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у школьников коммуникативную компетенцию, включая умение взаимодействовать с окружающими.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Приобщение учащихся к новому социальному опыту с помощью моделируемых ситуаций общения и ролевых игр.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навыков исследовательской работы при выполнении проектных работ.</w:t>
      </w:r>
    </w:p>
    <w:p w:rsidR="001D4D3F" w:rsidRPr="001D4D3F" w:rsidRDefault="001D4D3F" w:rsidP="001D4D3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у учащихся навыков самооценки выполненной работы.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Личностные  результаты: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Уважение и интерес к литературным ценностям.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Интеграция личности учащихся в мировую культуру.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Умение организовывать анализ прочитанного произведения на основе общих морально-нравственных понятий (о добре и зле, должном и недопустимом).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Уважение к отличительным особенностям жизни, культуры и традиций в других странах и умение к ним адаптироваться.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Мотивация учащихся к изучению английского языка с целью самостоятельного приобщения к образцам англоязычной художественной литературы, самосовершенствования и дальнейшей самореализации.</w:t>
      </w:r>
    </w:p>
    <w:p w:rsidR="001D4D3F" w:rsidRPr="001D4D3F" w:rsidRDefault="001D4D3F" w:rsidP="001D4D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Укрепление нравственности учащихся, основанной на духовных традициях, внутренней установке личности поступать согласно своей совести.</w:t>
      </w: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Перечень учебно-методического обеспечения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1.Легенды о Робин Гуде[=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Legends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of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Robin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Hood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]адаптация текста, комментарий, упражнения, словарь Н.Н. Чесовой. –М.: Айри-пресс,2013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2.Заколдованный замок[=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The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Enchanted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Castle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]/Эдит Несбит; адаптация текста, предисловие,  комментарий, упражнения, словарь Е.В. Угаровой. –М.: Айри-пресс,2013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3.Стюарт Литл[=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Stuart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Little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]/Элвин Брукс Уайт; адаптация текста, комментарий, словарь Азы Савитской; упражнения Н.Н. Кролик. –М.: Айри-пресс,2013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4.Приключения Тома Сойера [=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The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Adventure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of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Tom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Sawyer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]\Марк Твен; адаптация текста, предисловие, комментарий, упражнения, словарь Е.В. Угаровой. –М.: Айри-пресс,2013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5.Приключения Оливера Твиста[=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The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Adventure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of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Oliver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D4D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Twist</w:t>
      </w: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]/Чарлз Диккенс; адаптация текста, предисловие,  комментарий, упражнения, словарь С.В. Монахова. –М.: Айри-пресс,2013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Диск с иллюстрациями, фрагментами художественных фильмов и музыкальными композициями по мотивам данных произведений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 класс</w:t>
      </w: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Книга для чтения «Легенды о Робин Гуде»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982"/>
        <w:gridCol w:w="1811"/>
      </w:tblGrid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№ занятия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Примечание</w:t>
            </w: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Легенды средневековой Англии.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2-3.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Как Робин Гуд пришел  жить в Зеленый Лес.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4-5.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Встреча Робин Гуда и с Маленьким Джоном.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6-7.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Свадьба Эллена-э-Дэйла.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8-9.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1D4D3F">
              <w:rPr>
                <w:sz w:val="24"/>
                <w:szCs w:val="24"/>
              </w:rPr>
              <w:t>Робин Гуд и Мясник.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 -декабрь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10-11.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 xml:space="preserve">Робин Гуд и Епископ. Часть </w:t>
            </w:r>
            <w:r w:rsidRPr="001D4D3F">
              <w:rPr>
                <w:sz w:val="24"/>
                <w:szCs w:val="24"/>
                <w:lang w:val="en-US"/>
              </w:rPr>
              <w:t>I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Робин Гуд: герой или разбойник?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13-14.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 xml:space="preserve">Робин Гуд и Епископ. Часть </w:t>
            </w:r>
            <w:r w:rsidRPr="001D4D3F">
              <w:rPr>
                <w:sz w:val="24"/>
                <w:szCs w:val="24"/>
                <w:lang w:val="en-US"/>
              </w:rPr>
              <w:t>II</w:t>
            </w:r>
            <w:r w:rsidRPr="001D4D3F">
              <w:rPr>
                <w:sz w:val="24"/>
                <w:szCs w:val="24"/>
              </w:rPr>
              <w:t>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15-16.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Робин Гуд и Мэриан.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-февраль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17-18.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Робин Гуд и Серебряная стрела.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19-20.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Робин Гуд и Король Ричард.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февраль-март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21-22.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Смерть Робин Гуда.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23-24.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Любимая легенда о Робин Гуде.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25-26.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Любимый персонаж легенд.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6 класс</w:t>
      </w: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Книга для чтения «Заколдованный Замок», Эдит Несбит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982"/>
        <w:gridCol w:w="1811"/>
      </w:tblGrid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№ занятия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4D3F">
              <w:rPr>
                <w:b/>
                <w:sz w:val="28"/>
                <w:szCs w:val="28"/>
              </w:rPr>
              <w:t>Примечание</w:t>
            </w: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Биография автора, интересы и образ жизни подростков в Англии начала 20 столетия.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2-3.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Встреча с волшебством.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4-5.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Принцесса Храма Флоры.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6-7.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Фокусы невидимки.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8-9.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Джералд-детектив.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 -декабрь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10-11.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Любопытная Элиза.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Любимые сцены и персонажи.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13-14.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Ожившие предметы.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15-16.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Респектабельный Агли-Вагли.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-февраль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17-18.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Магия повсюду.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19-20.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Древнегреческие боги и волшебное кольцо.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февраль-март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21-22.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Таинственный Лорд Ялдинг.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23-24.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Храм магических камней.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25-26.</w:t>
            </w:r>
          </w:p>
        </w:tc>
        <w:tc>
          <w:tcPr>
            <w:tcW w:w="4536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Как изменило волшебное кольцо всех персонажей книги.</w:t>
            </w:r>
          </w:p>
        </w:tc>
        <w:tc>
          <w:tcPr>
            <w:tcW w:w="198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Default="001D4D3F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Pr="001D4D3F" w:rsidRDefault="000B6BE7" w:rsidP="001D4D3F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7 класс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Книга для чтения «Стюарт Литл», Элвин Брукс Уайт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4678"/>
        <w:gridCol w:w="1840"/>
        <w:gridCol w:w="1811"/>
      </w:tblGrid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Примечание</w:t>
            </w: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Кто придумал Стюарта Литла.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Странный брат.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 сточной трубе.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Домашние проблемы.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Стюарт утром.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Стюарт исчезает.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Спасение Стюарта.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Стюарт отправляется на прогулку.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Ярмарка.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Состязание на парусниках.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Маргало.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Стюарт и его семья.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Прямой удар.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На мусоровозе.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Побег.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Весна.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Автомобиль.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Встреча Стюарта с режиссером.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 классе.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Добрые законы для всех.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 главном отделе.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Хэриэт Эймс.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23.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Вечер на реке.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24.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На север.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25-26.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Любимые главы и персонажи книги.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B6BE7" w:rsidRDefault="000B6BE7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8 класс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Книга для чтения «Приключения Тома Сойера», Марк Твен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4678"/>
        <w:gridCol w:w="1840"/>
        <w:gridCol w:w="1811"/>
      </w:tblGrid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Примечание</w:t>
            </w: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Воспоминания из детства Марка Твена.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Драка с незнакомцем.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Шутка Тома.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Том влюбился.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Том и Гекельберри Финн идут на кладбище.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Том и Гек расследуют убийство.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Методы лечения тети Полли.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Том мечтает стать пиратом.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Горечь утраты.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Возвращение беглецов.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Том игнорирует Бекки.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Портрет Тома и его друзей.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Встреча в тюрьме.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Жизнь Маффа Поттера спасена.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Поиск сокровищ.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Пристанище пиратов.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Таинственная пещера МакДугла.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Безымянный герой.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Выживание в пещере.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Верный путь.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Потерянные сокровища.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Впечатляющая история.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23-24.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Любимые сцены из произведения.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25-26.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Рассказ о любимом герое книги.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BE7" w:rsidRDefault="000B6BE7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9 класс</w:t>
      </w: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4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Книга для чтения «Приключения Оливера Твиста», Чарлз Диккенс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4678"/>
        <w:gridCol w:w="1840"/>
        <w:gridCol w:w="1811"/>
      </w:tblGrid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4D3F">
              <w:rPr>
                <w:b/>
                <w:sz w:val="24"/>
                <w:szCs w:val="24"/>
              </w:rPr>
              <w:t>Примечание</w:t>
            </w: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История Оливера Твиста и неиссякаемая популярность Ч. Диккенса.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 приюте.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У гробовщика.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Оливер в Лондоне встречает странного молодого человека.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Забавный джентельмен и подающие надежду ученики.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октябрь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Опыт Оливера, полученный слишком высокой ценой.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Забота об Оливере.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Оливер и мистер Браунло.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ноябрь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Оливер снова надевает старую одежду.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Мистер и миссис Мамбл.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Оливера доставляют к мистеру Уильяму.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Немного о благородстве.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декабрь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Грабеж.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Таинственный персонаж появляется на сцене.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Оливер в безопасности.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январь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Горькое разочарование и счастливые дни.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Мабл и незнакомец.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Фэйджин и Нэнси.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Нэнси встречает Роуз. Оливер встречает мистера Браунло.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февраль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Время Нэнси.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Фатальные последствия и полет Сайкса.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Встреча в Ленгс Мит.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март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23-24.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О социальной несправедливости в романе.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4D3F" w:rsidRPr="001D4D3F" w:rsidTr="000B6BE7">
        <w:tc>
          <w:tcPr>
            <w:tcW w:w="1242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25-26.</w:t>
            </w:r>
          </w:p>
        </w:tc>
        <w:tc>
          <w:tcPr>
            <w:tcW w:w="4678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Любимые персонажи книги.</w:t>
            </w:r>
          </w:p>
        </w:tc>
        <w:tc>
          <w:tcPr>
            <w:tcW w:w="1840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  <w:r w:rsidRPr="001D4D3F">
              <w:rPr>
                <w:sz w:val="24"/>
                <w:szCs w:val="24"/>
              </w:rPr>
              <w:t>апрель</w:t>
            </w:r>
          </w:p>
        </w:tc>
        <w:tc>
          <w:tcPr>
            <w:tcW w:w="1811" w:type="dxa"/>
          </w:tcPr>
          <w:p w:rsidR="001D4D3F" w:rsidRPr="001D4D3F" w:rsidRDefault="001D4D3F" w:rsidP="001D4D3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4D3F" w:rsidRPr="001D4D3F" w:rsidRDefault="001D4D3F" w:rsidP="001D4D3F">
      <w:pPr>
        <w:rPr>
          <w:rFonts w:eastAsiaTheme="minorEastAsia" w:cs="Times New Roman"/>
          <w:sz w:val="24"/>
          <w:szCs w:val="24"/>
          <w:lang w:val="en-US" w:eastAsia="ru-RU"/>
        </w:rPr>
      </w:pPr>
    </w:p>
    <w:p w:rsidR="001D4D3F" w:rsidRPr="001D4D3F" w:rsidRDefault="001D4D3F" w:rsidP="001D4D3F">
      <w:pPr>
        <w:rPr>
          <w:rFonts w:eastAsiaTheme="minorEastAsia" w:cs="Times New Roman"/>
          <w:sz w:val="24"/>
          <w:szCs w:val="24"/>
          <w:lang w:val="en-US" w:eastAsia="ru-RU"/>
        </w:rPr>
      </w:pPr>
    </w:p>
    <w:p w:rsidR="001D4D3F" w:rsidRPr="001D4D3F" w:rsidRDefault="001D4D3F" w:rsidP="001D4D3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4D3F" w:rsidRPr="001D4D3F" w:rsidRDefault="001D4D3F" w:rsidP="001D4D3F">
      <w:pPr>
        <w:rPr>
          <w:rFonts w:eastAsiaTheme="minorEastAsia" w:cs="Times New Roman"/>
          <w:sz w:val="24"/>
          <w:szCs w:val="24"/>
          <w:lang w:val="en-US" w:eastAsia="ru-RU"/>
        </w:rPr>
      </w:pPr>
    </w:p>
    <w:p w:rsidR="001D4D3F" w:rsidRPr="001D4D3F" w:rsidRDefault="001D4D3F" w:rsidP="001D4D3F">
      <w:pPr>
        <w:rPr>
          <w:rFonts w:eastAsiaTheme="minorEastAsia" w:cs="Times New Roman"/>
          <w:sz w:val="24"/>
          <w:szCs w:val="24"/>
          <w:lang w:val="en-US" w:eastAsia="ru-RU"/>
        </w:rPr>
      </w:pPr>
    </w:p>
    <w:p w:rsidR="00934F10" w:rsidRDefault="00934F10"/>
    <w:sectPr w:rsidR="00934F10" w:rsidSect="000B6BE7">
      <w:footerReference w:type="even" r:id="rId8"/>
      <w:footerReference w:type="default" r:id="rId9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70" w:rsidRDefault="00030870">
      <w:pPr>
        <w:spacing w:after="0" w:line="240" w:lineRule="auto"/>
      </w:pPr>
      <w:r>
        <w:separator/>
      </w:r>
    </w:p>
  </w:endnote>
  <w:endnote w:type="continuationSeparator" w:id="0">
    <w:p w:rsidR="00030870" w:rsidRDefault="000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E7" w:rsidRDefault="000B6BE7" w:rsidP="000B6B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B6BE7" w:rsidRDefault="000B6BE7" w:rsidP="000B6BE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E7" w:rsidRDefault="000B6BE7" w:rsidP="000B6B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04D8">
      <w:rPr>
        <w:rStyle w:val="a5"/>
        <w:noProof/>
      </w:rPr>
      <w:t>6</w:t>
    </w:r>
    <w:r>
      <w:rPr>
        <w:rStyle w:val="a5"/>
      </w:rPr>
      <w:fldChar w:fldCharType="end"/>
    </w:r>
  </w:p>
  <w:p w:rsidR="000B6BE7" w:rsidRDefault="000B6BE7" w:rsidP="000B6BE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70" w:rsidRDefault="00030870">
      <w:pPr>
        <w:spacing w:after="0" w:line="240" w:lineRule="auto"/>
      </w:pPr>
      <w:r>
        <w:separator/>
      </w:r>
    </w:p>
  </w:footnote>
  <w:footnote w:type="continuationSeparator" w:id="0">
    <w:p w:rsidR="00030870" w:rsidRDefault="00030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0C0"/>
    <w:multiLevelType w:val="hybridMultilevel"/>
    <w:tmpl w:val="44502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82302"/>
    <w:multiLevelType w:val="hybridMultilevel"/>
    <w:tmpl w:val="6A862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E66463"/>
    <w:multiLevelType w:val="hybridMultilevel"/>
    <w:tmpl w:val="ED6AB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F53FD6"/>
    <w:multiLevelType w:val="hybridMultilevel"/>
    <w:tmpl w:val="9220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34"/>
    <w:rsid w:val="00015134"/>
    <w:rsid w:val="00030870"/>
    <w:rsid w:val="000B6BE7"/>
    <w:rsid w:val="001D4D3F"/>
    <w:rsid w:val="0070150F"/>
    <w:rsid w:val="00934F10"/>
    <w:rsid w:val="00A004D8"/>
    <w:rsid w:val="00A845FB"/>
    <w:rsid w:val="00B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4D3F"/>
  </w:style>
  <w:style w:type="character" w:styleId="a5">
    <w:name w:val="page number"/>
    <w:basedOn w:val="a0"/>
    <w:uiPriority w:val="99"/>
    <w:rsid w:val="001D4D3F"/>
    <w:rPr>
      <w:rFonts w:cs="Times New Roman"/>
    </w:rPr>
  </w:style>
  <w:style w:type="table" w:styleId="a6">
    <w:name w:val="Table Grid"/>
    <w:basedOn w:val="a1"/>
    <w:uiPriority w:val="39"/>
    <w:rsid w:val="001D4D3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4D3F"/>
  </w:style>
  <w:style w:type="character" w:styleId="a5">
    <w:name w:val="page number"/>
    <w:basedOn w:val="a0"/>
    <w:uiPriority w:val="99"/>
    <w:rsid w:val="001D4D3F"/>
    <w:rPr>
      <w:rFonts w:cs="Times New Roman"/>
    </w:rPr>
  </w:style>
  <w:style w:type="table" w:styleId="a6">
    <w:name w:val="Table Grid"/>
    <w:basedOn w:val="a1"/>
    <w:uiPriority w:val="39"/>
    <w:rsid w:val="001D4D3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6</cp:revision>
  <dcterms:created xsi:type="dcterms:W3CDTF">2015-09-21T17:36:00Z</dcterms:created>
  <dcterms:modified xsi:type="dcterms:W3CDTF">2018-03-18T18:25:00Z</dcterms:modified>
</cp:coreProperties>
</file>