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268"/>
        <w:gridCol w:w="2126"/>
        <w:gridCol w:w="5812"/>
        <w:gridCol w:w="2410"/>
        <w:gridCol w:w="1559"/>
      </w:tblGrid>
      <w:tr w:rsidR="00F8084E" w:rsidRPr="00EC5D8D" w:rsidTr="00F8084E">
        <w:trPr>
          <w:trHeight w:val="217"/>
        </w:trPr>
        <w:tc>
          <w:tcPr>
            <w:tcW w:w="455" w:type="dxa"/>
            <w:vMerge w:val="restart"/>
            <w:textDirection w:val="btLr"/>
          </w:tcPr>
          <w:p w:rsidR="00F8084E" w:rsidRPr="009C1E93" w:rsidRDefault="00F8084E" w:rsidP="00A5427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№  урока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Тема урока</w:t>
            </w:r>
          </w:p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Тип урок</w:t>
            </w:r>
          </w:p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(</w:t>
            </w:r>
            <w:proofErr w:type="gramStart"/>
            <w:r w:rsidRPr="009C1E93">
              <w:rPr>
                <w:sz w:val="18"/>
                <w:szCs w:val="18"/>
              </w:rPr>
              <w:t>стран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цы</w:t>
            </w:r>
            <w:proofErr w:type="gramEnd"/>
            <w:r w:rsidRPr="009C1E93">
              <w:rPr>
                <w:sz w:val="18"/>
                <w:szCs w:val="18"/>
              </w:rPr>
              <w:t xml:space="preserve"> учебн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ка и рабочей тетради)</w:t>
            </w:r>
          </w:p>
        </w:tc>
        <w:tc>
          <w:tcPr>
            <w:tcW w:w="2126" w:type="dxa"/>
            <w:vMerge w:val="restart"/>
            <w:vAlign w:val="center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Элементы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держания</w:t>
            </w:r>
          </w:p>
        </w:tc>
        <w:tc>
          <w:tcPr>
            <w:tcW w:w="5812" w:type="dxa"/>
            <w:vMerge w:val="restart"/>
            <w:vAlign w:val="center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Требования к уровню подг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товки обуча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щихся</w:t>
            </w:r>
          </w:p>
        </w:tc>
        <w:tc>
          <w:tcPr>
            <w:tcW w:w="2410" w:type="dxa"/>
            <w:vMerge w:val="restart"/>
            <w:vAlign w:val="center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Вид контр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ля, 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мерит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ли</w:t>
            </w:r>
          </w:p>
        </w:tc>
        <w:tc>
          <w:tcPr>
            <w:tcW w:w="1559" w:type="dxa"/>
            <w:vMerge w:val="restart"/>
            <w:vAlign w:val="center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Домашнее задание</w:t>
            </w:r>
          </w:p>
        </w:tc>
      </w:tr>
      <w:tr w:rsidR="00F8084E" w:rsidRPr="00EC5D8D" w:rsidTr="00F8084E">
        <w:trPr>
          <w:trHeight w:val="450"/>
        </w:trPr>
        <w:tc>
          <w:tcPr>
            <w:tcW w:w="455" w:type="dxa"/>
            <w:vMerge/>
            <w:textDirection w:val="btLr"/>
          </w:tcPr>
          <w:p w:rsidR="00F8084E" w:rsidRPr="009C1E93" w:rsidRDefault="00F8084E" w:rsidP="00A5427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</w:p>
        </w:tc>
      </w:tr>
      <w:tr w:rsidR="00F8084E" w:rsidRPr="00EC5D8D" w:rsidTr="00F8084E">
        <w:trPr>
          <w:cantSplit/>
          <w:trHeight w:val="838"/>
        </w:trPr>
        <w:tc>
          <w:tcPr>
            <w:tcW w:w="455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</w:tr>
      <w:tr w:rsidR="00F8084E" w:rsidRPr="00EC5D8D" w:rsidTr="00F8084E">
        <w:trPr>
          <w:trHeight w:val="2402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Мел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дия.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Вво</w:t>
            </w:r>
            <w:r w:rsidRPr="009C1E93">
              <w:rPr>
                <w:i/>
                <w:sz w:val="18"/>
                <w:szCs w:val="18"/>
              </w:rPr>
              <w:t>д</w:t>
            </w:r>
            <w:r w:rsidRPr="009C1E93">
              <w:rPr>
                <w:i/>
                <w:sz w:val="18"/>
                <w:szCs w:val="18"/>
              </w:rPr>
              <w:t>ный; экску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сия.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(уч.,5-7;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., 4-5) 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Мелодия. Мел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дическая линия. </w:t>
            </w:r>
            <w:proofErr w:type="spellStart"/>
            <w:r w:rsidRPr="009C1E93">
              <w:rPr>
                <w:sz w:val="18"/>
                <w:szCs w:val="18"/>
              </w:rPr>
              <w:t>Песенность</w:t>
            </w:r>
            <w:proofErr w:type="spellEnd"/>
            <w:r w:rsidRPr="009C1E93">
              <w:rPr>
                <w:sz w:val="18"/>
                <w:szCs w:val="18"/>
              </w:rPr>
              <w:t>. Лирический 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 xml:space="preserve">раз </w:t>
            </w:r>
            <w:proofErr w:type="spellStart"/>
            <w:r w:rsidRPr="009C1E93">
              <w:rPr>
                <w:sz w:val="18"/>
                <w:szCs w:val="18"/>
              </w:rPr>
              <w:t>П.И.Чайковского</w:t>
            </w:r>
            <w:proofErr w:type="spellEnd"/>
            <w:r w:rsidRPr="009C1E93">
              <w:rPr>
                <w:sz w:val="18"/>
                <w:szCs w:val="18"/>
              </w:rPr>
              <w:t xml:space="preserve"> Симфонии № 4.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Тема 2 ч. Си</w:t>
            </w:r>
            <w:r w:rsidRPr="009C1E93">
              <w:rPr>
                <w:sz w:val="18"/>
                <w:szCs w:val="18"/>
              </w:rPr>
              <w:t>м</w:t>
            </w:r>
            <w:r w:rsidRPr="009C1E93">
              <w:rPr>
                <w:sz w:val="18"/>
                <w:szCs w:val="18"/>
              </w:rPr>
              <w:t xml:space="preserve">фонии № 4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«Моя Россия» </w:t>
            </w:r>
            <w:proofErr w:type="spellStart"/>
            <w:r w:rsidRPr="009C1E93">
              <w:rPr>
                <w:sz w:val="18"/>
                <w:szCs w:val="18"/>
              </w:rPr>
              <w:t>Г.Струве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1.</w:t>
            </w: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 xml:space="preserve">тия: </w:t>
            </w:r>
            <w:r w:rsidRPr="009C1E93">
              <w:rPr>
                <w:i/>
                <w:sz w:val="18"/>
                <w:szCs w:val="18"/>
              </w:rPr>
              <w:t>мелодия, мелодическая линя, симфония.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тельно </w:t>
            </w:r>
            <w:proofErr w:type="gramStart"/>
            <w:r w:rsidRPr="009C1E93">
              <w:rPr>
                <w:sz w:val="18"/>
                <w:szCs w:val="18"/>
              </w:rPr>
              <w:t>слушать  классическую</w:t>
            </w:r>
            <w:proofErr w:type="gramEnd"/>
            <w:r w:rsidRPr="009C1E93">
              <w:rPr>
                <w:sz w:val="18"/>
                <w:szCs w:val="18"/>
              </w:rPr>
              <w:t xml:space="preserve"> музыку,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лять ее характер; петь напевно, легко, не форс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руя звук.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с.4-5, раб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чая тетрадь.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Прир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да и музыка. Звуч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щие карт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 xml:space="preserve">ны. </w:t>
            </w:r>
            <w:r w:rsidRPr="009C1E93">
              <w:rPr>
                <w:sz w:val="18"/>
                <w:szCs w:val="18"/>
              </w:rPr>
              <w:t>(</w:t>
            </w:r>
            <w:proofErr w:type="spellStart"/>
            <w:r w:rsidRPr="009C1E93">
              <w:rPr>
                <w:sz w:val="18"/>
                <w:szCs w:val="18"/>
              </w:rPr>
              <w:t>н.р.к</w:t>
            </w:r>
            <w:proofErr w:type="spellEnd"/>
            <w:r w:rsidRPr="009C1E93">
              <w:rPr>
                <w:sz w:val="18"/>
                <w:szCs w:val="18"/>
              </w:rPr>
              <w:t>.)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C1E93">
              <w:rPr>
                <w:i/>
                <w:sz w:val="18"/>
                <w:szCs w:val="18"/>
              </w:rPr>
              <w:t>Изуч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 и</w:t>
            </w:r>
            <w:proofErr w:type="gramEnd"/>
            <w:r w:rsidRPr="009C1E93">
              <w:rPr>
                <w:i/>
                <w:sz w:val="18"/>
                <w:szCs w:val="18"/>
              </w:rPr>
              <w:t xml:space="preserve">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новых знаний;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 по родному краю.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(уч.,8-11;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., 4-7) 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жанром романс. Певец-солист. Мелодия и а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компанемент. Отличительные черты романса и песни. Музыка и поэзия; звучащие картины.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«Жаворонок», </w:t>
            </w:r>
            <w:proofErr w:type="spellStart"/>
            <w:r w:rsidRPr="009C1E93">
              <w:rPr>
                <w:sz w:val="18"/>
                <w:szCs w:val="18"/>
              </w:rPr>
              <w:t>М.Глинка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Н.кукольник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«Благословляю вас, леса», </w:t>
            </w:r>
            <w:proofErr w:type="spellStart"/>
            <w:r w:rsidRPr="009C1E93">
              <w:rPr>
                <w:sz w:val="18"/>
                <w:szCs w:val="18"/>
              </w:rPr>
              <w:t>П.Чайковский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А.Толстой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«Звонче жав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ронка пенье</w:t>
            </w:r>
            <w:proofErr w:type="gramStart"/>
            <w:r w:rsidRPr="009C1E93">
              <w:rPr>
                <w:sz w:val="18"/>
                <w:szCs w:val="18"/>
              </w:rPr>
              <w:t xml:space="preserve">»,  </w:t>
            </w:r>
            <w:proofErr w:type="spellStart"/>
            <w:r w:rsidRPr="009C1E93">
              <w:rPr>
                <w:sz w:val="18"/>
                <w:szCs w:val="18"/>
              </w:rPr>
              <w:t>Н.Римский</w:t>
            </w:r>
            <w:proofErr w:type="spellEnd"/>
            <w:proofErr w:type="gramEnd"/>
            <w:r w:rsidRPr="009C1E93">
              <w:rPr>
                <w:sz w:val="18"/>
                <w:szCs w:val="18"/>
              </w:rPr>
              <w:t xml:space="preserve">-Корсаков, </w:t>
            </w:r>
            <w:proofErr w:type="spellStart"/>
            <w:r w:rsidRPr="009C1E93">
              <w:rPr>
                <w:sz w:val="18"/>
                <w:szCs w:val="18"/>
              </w:rPr>
              <w:t>А.Толстой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«Романс» </w:t>
            </w:r>
            <w:proofErr w:type="spellStart"/>
            <w:r w:rsidRPr="009C1E93">
              <w:rPr>
                <w:sz w:val="18"/>
                <w:szCs w:val="18"/>
              </w:rPr>
              <w:t>Г.Свиридова</w:t>
            </w:r>
            <w:proofErr w:type="spellEnd"/>
            <w:r w:rsidRPr="009C1E93">
              <w:rPr>
                <w:sz w:val="18"/>
                <w:szCs w:val="18"/>
              </w:rPr>
              <w:t xml:space="preserve"> (из музыкальных иллюстраций к повести </w:t>
            </w:r>
            <w:proofErr w:type="spellStart"/>
            <w:r w:rsidRPr="009C1E93">
              <w:rPr>
                <w:sz w:val="18"/>
                <w:szCs w:val="18"/>
              </w:rPr>
              <w:t>А.Пушкина</w:t>
            </w:r>
            <w:proofErr w:type="spellEnd"/>
            <w:r w:rsidRPr="009C1E93">
              <w:rPr>
                <w:sz w:val="18"/>
                <w:szCs w:val="18"/>
              </w:rPr>
              <w:t xml:space="preserve"> «Метель»).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>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понятия </w:t>
            </w:r>
            <w:r w:rsidRPr="009C1E93">
              <w:rPr>
                <w:i/>
                <w:sz w:val="18"/>
                <w:szCs w:val="18"/>
              </w:rPr>
              <w:t>романс</w:t>
            </w:r>
            <w:r w:rsidRPr="009C1E93">
              <w:rPr>
                <w:sz w:val="18"/>
                <w:szCs w:val="18"/>
              </w:rPr>
              <w:t>, его о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личие от песни.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Уметь: </w:t>
            </w:r>
            <w:r w:rsidRPr="009C1E93">
              <w:rPr>
                <w:sz w:val="18"/>
                <w:szCs w:val="18"/>
              </w:rPr>
              <w:t>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лять и сравн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характер, настроение и средства 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тельности в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зыкальных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изведениях;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разительно,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ционально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полнять песе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 xml:space="preserve">ный материал </w:t>
            </w:r>
            <w:proofErr w:type="gramStart"/>
            <w:r w:rsidRPr="009C1E93">
              <w:rPr>
                <w:sz w:val="18"/>
                <w:szCs w:val="18"/>
              </w:rPr>
              <w:t xml:space="preserve">урока. 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410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Мини-проект: «Природа родного края».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Виват, Россия! Наша слава – Русская держ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ва. (</w:t>
            </w:r>
            <w:proofErr w:type="spellStart"/>
            <w:r w:rsidRPr="009C1E93">
              <w:rPr>
                <w:b/>
                <w:sz w:val="18"/>
                <w:szCs w:val="18"/>
              </w:rPr>
              <w:t>к.р.к</w:t>
            </w:r>
            <w:proofErr w:type="spellEnd"/>
            <w:r w:rsidRPr="009C1E93">
              <w:rPr>
                <w:b/>
                <w:sz w:val="18"/>
                <w:szCs w:val="18"/>
              </w:rPr>
              <w:t>.)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lastRenderedPageBreak/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 в истор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ческое пр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шлое.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(уч.,12-15;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., 12-13) 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 xml:space="preserve">Знакомство с жанром </w:t>
            </w:r>
            <w:r w:rsidRPr="009C1E93">
              <w:rPr>
                <w:i/>
                <w:sz w:val="18"/>
                <w:szCs w:val="18"/>
              </w:rPr>
              <w:t>кант</w:t>
            </w:r>
            <w:r w:rsidRPr="009C1E93">
              <w:rPr>
                <w:sz w:val="18"/>
                <w:szCs w:val="18"/>
              </w:rPr>
              <w:t xml:space="preserve">. Эпоха Петра </w:t>
            </w:r>
            <w:r w:rsidRPr="009C1E93">
              <w:rPr>
                <w:sz w:val="18"/>
                <w:szCs w:val="18"/>
                <w:lang w:val="en-US"/>
              </w:rPr>
              <w:t>I</w:t>
            </w:r>
            <w:r w:rsidRPr="009C1E93">
              <w:rPr>
                <w:sz w:val="18"/>
                <w:szCs w:val="18"/>
              </w:rPr>
              <w:t xml:space="preserve">. </w:t>
            </w:r>
            <w:proofErr w:type="spellStart"/>
            <w:r w:rsidRPr="009C1E93">
              <w:rPr>
                <w:sz w:val="18"/>
                <w:szCs w:val="18"/>
              </w:rPr>
              <w:t>Песенность</w:t>
            </w:r>
            <w:proofErr w:type="spellEnd"/>
            <w:r w:rsidRPr="009C1E93">
              <w:rPr>
                <w:sz w:val="18"/>
                <w:szCs w:val="18"/>
              </w:rPr>
              <w:t xml:space="preserve">. </w:t>
            </w:r>
            <w:proofErr w:type="spellStart"/>
            <w:r w:rsidRPr="009C1E93">
              <w:rPr>
                <w:sz w:val="18"/>
                <w:szCs w:val="18"/>
              </w:rPr>
              <w:t>Маршевость</w:t>
            </w:r>
            <w:proofErr w:type="spellEnd"/>
            <w:r w:rsidRPr="009C1E93">
              <w:rPr>
                <w:sz w:val="18"/>
                <w:szCs w:val="18"/>
              </w:rPr>
              <w:t xml:space="preserve">. </w:t>
            </w:r>
            <w:r w:rsidRPr="009C1E93">
              <w:rPr>
                <w:sz w:val="18"/>
                <w:szCs w:val="18"/>
              </w:rPr>
              <w:lastRenderedPageBreak/>
              <w:t>Интонации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 и речи. Солдатская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«Радуйся, Ру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ская земля» -кант на заключ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ние </w:t>
            </w:r>
            <w:proofErr w:type="spellStart"/>
            <w:r w:rsidRPr="009C1E93">
              <w:rPr>
                <w:sz w:val="18"/>
                <w:szCs w:val="18"/>
              </w:rPr>
              <w:t>Ништадск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</w:t>
            </w:r>
            <w:proofErr w:type="spellEnd"/>
            <w:r w:rsidRPr="009C1E93">
              <w:rPr>
                <w:sz w:val="18"/>
                <w:szCs w:val="18"/>
              </w:rPr>
              <w:t xml:space="preserve"> мира (1721 г.;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>Орел Росси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ский» - кант в честь Павло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 xml:space="preserve">ской победы </w:t>
            </w:r>
            <w:r w:rsidRPr="009C1E93">
              <w:rPr>
                <w:sz w:val="18"/>
                <w:szCs w:val="18"/>
                <w:lang w:val="en-US"/>
              </w:rPr>
              <w:t>XVIII</w:t>
            </w:r>
            <w:r w:rsidRPr="009C1E93">
              <w:rPr>
                <w:sz w:val="18"/>
                <w:szCs w:val="18"/>
              </w:rPr>
              <w:t xml:space="preserve"> в.;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«Виват!», кант;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«Марш лейб-гвардии Прео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раженского 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ка;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spellStart"/>
            <w:proofErr w:type="gramEnd"/>
            <w:r w:rsidRPr="009C1E93">
              <w:rPr>
                <w:sz w:val="18"/>
                <w:szCs w:val="18"/>
              </w:rPr>
              <w:t>Солдатушки</w:t>
            </w:r>
            <w:proofErr w:type="spellEnd"/>
            <w:r w:rsidRPr="009C1E93">
              <w:rPr>
                <w:sz w:val="18"/>
                <w:szCs w:val="18"/>
              </w:rPr>
              <w:t>, бравы ребяту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ки», старинная солдатская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 славном городе Ворон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же», рекрутская протяжная песня </w:t>
            </w:r>
            <w:proofErr w:type="spellStart"/>
            <w:r w:rsidRPr="009C1E93">
              <w:rPr>
                <w:sz w:val="18"/>
                <w:szCs w:val="18"/>
              </w:rPr>
              <w:t>с.Пчелиновка</w:t>
            </w:r>
            <w:proofErr w:type="spellEnd"/>
            <w:r w:rsidRPr="009C1E93">
              <w:rPr>
                <w:sz w:val="18"/>
                <w:szCs w:val="18"/>
              </w:rPr>
              <w:t xml:space="preserve"> Воронежской области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понятия </w:t>
            </w:r>
            <w:r w:rsidRPr="009C1E93">
              <w:rPr>
                <w:i/>
                <w:sz w:val="18"/>
                <w:szCs w:val="18"/>
              </w:rPr>
              <w:t>кант</w:t>
            </w:r>
            <w:r w:rsidRPr="009C1E93">
              <w:rPr>
                <w:sz w:val="18"/>
                <w:szCs w:val="18"/>
              </w:rPr>
              <w:t>, его ист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рию,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</w:t>
            </w:r>
            <w:proofErr w:type="gramStart"/>
            <w:r w:rsidRPr="009C1E93">
              <w:rPr>
                <w:sz w:val="18"/>
                <w:szCs w:val="18"/>
              </w:rPr>
              <w:t>перед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вать  настроение</w:t>
            </w:r>
            <w:proofErr w:type="gramEnd"/>
            <w:r w:rsidRPr="009C1E93">
              <w:rPr>
                <w:sz w:val="18"/>
                <w:szCs w:val="18"/>
              </w:rPr>
              <w:t xml:space="preserve"> музыки и его изменение в пении, </w:t>
            </w:r>
            <w:proofErr w:type="spellStart"/>
            <w:r w:rsidRPr="009C1E93">
              <w:rPr>
                <w:sz w:val="18"/>
                <w:szCs w:val="18"/>
              </w:rPr>
              <w:t>музиц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ровании</w:t>
            </w:r>
            <w:proofErr w:type="spellEnd"/>
            <w:r w:rsidRPr="009C1E93">
              <w:rPr>
                <w:sz w:val="18"/>
                <w:szCs w:val="18"/>
              </w:rPr>
              <w:t>,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кально-пластическом движении, игре на элементарных музыкальных инструментах.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Задание по выбору: мини-исследов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ние: «З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щитники города </w:t>
            </w:r>
            <w:r w:rsidRPr="009C1E93">
              <w:rPr>
                <w:sz w:val="18"/>
                <w:szCs w:val="18"/>
              </w:rPr>
              <w:lastRenderedPageBreak/>
              <w:t>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ронежа»; с.10-11, 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бочая те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радь.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Кантата «Але</w:t>
            </w:r>
            <w:r w:rsidRPr="009C1E93">
              <w:rPr>
                <w:b/>
                <w:sz w:val="18"/>
                <w:szCs w:val="18"/>
              </w:rPr>
              <w:t>к</w:t>
            </w:r>
            <w:r w:rsidRPr="009C1E93">
              <w:rPr>
                <w:b/>
                <w:sz w:val="18"/>
                <w:szCs w:val="18"/>
              </w:rPr>
              <w:t>сандр Не</w:t>
            </w:r>
            <w:r w:rsidRPr="009C1E93">
              <w:rPr>
                <w:b/>
                <w:sz w:val="18"/>
                <w:szCs w:val="18"/>
              </w:rPr>
              <w:t>в</w:t>
            </w:r>
            <w:r w:rsidRPr="009C1E93">
              <w:rPr>
                <w:b/>
                <w:sz w:val="18"/>
                <w:szCs w:val="18"/>
              </w:rPr>
              <w:t>ский».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(уч.,16-17;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., 4-7) 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Углубление зн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комства с </w:t>
            </w:r>
            <w:r w:rsidRPr="009C1E93">
              <w:rPr>
                <w:i/>
                <w:sz w:val="18"/>
                <w:szCs w:val="18"/>
              </w:rPr>
              <w:t>ка</w:t>
            </w:r>
            <w:r w:rsidRPr="009C1E93">
              <w:rPr>
                <w:i/>
                <w:sz w:val="18"/>
                <w:szCs w:val="18"/>
              </w:rPr>
              <w:t>н</w:t>
            </w:r>
            <w:r w:rsidRPr="009C1E93">
              <w:rPr>
                <w:i/>
                <w:sz w:val="18"/>
                <w:szCs w:val="18"/>
              </w:rPr>
              <w:t>татой</w:t>
            </w:r>
            <w:r w:rsidRPr="009C1E93">
              <w:rPr>
                <w:sz w:val="18"/>
                <w:szCs w:val="18"/>
              </w:rPr>
              <w:t>. Подвиг народа. Всту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>ление. Трехчас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ная форма.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«Величание св. благоверному и великому князю Александру Не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скому»;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кантата «Але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 xml:space="preserve">сандр Невский» </w:t>
            </w:r>
            <w:proofErr w:type="spellStart"/>
            <w:r w:rsidRPr="009C1E93">
              <w:rPr>
                <w:sz w:val="18"/>
                <w:szCs w:val="18"/>
              </w:rPr>
              <w:t>С.Прокофьева</w:t>
            </w:r>
            <w:proofErr w:type="spellEnd"/>
            <w:r w:rsidRPr="009C1E93">
              <w:rPr>
                <w:sz w:val="18"/>
                <w:szCs w:val="18"/>
              </w:rPr>
              <w:t>: хор «Вставайте, люди русские!», «Песнь об Але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сандре Не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ском»;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>«</w:t>
            </w:r>
            <w:proofErr w:type="spellStart"/>
            <w:r w:rsidRPr="009C1E93">
              <w:rPr>
                <w:sz w:val="18"/>
                <w:szCs w:val="18"/>
              </w:rPr>
              <w:t>Солдатушки</w:t>
            </w:r>
            <w:proofErr w:type="spellEnd"/>
            <w:r w:rsidRPr="009C1E93">
              <w:rPr>
                <w:sz w:val="18"/>
                <w:szCs w:val="18"/>
              </w:rPr>
              <w:t>, бравы ребяту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ки», старинная солдатская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>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понятия </w:t>
            </w:r>
            <w:proofErr w:type="gramStart"/>
            <w:r w:rsidRPr="009C1E93">
              <w:rPr>
                <w:i/>
                <w:sz w:val="18"/>
                <w:szCs w:val="18"/>
              </w:rPr>
              <w:t>кантата</w:t>
            </w:r>
            <w:r w:rsidRPr="009C1E93">
              <w:rPr>
                <w:sz w:val="18"/>
                <w:szCs w:val="18"/>
              </w:rPr>
              <w:t>; 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держание</w:t>
            </w:r>
            <w:proofErr w:type="gramEnd"/>
            <w:r w:rsidRPr="009C1E93">
              <w:rPr>
                <w:sz w:val="18"/>
                <w:szCs w:val="18"/>
              </w:rPr>
              <w:t xml:space="preserve"> кант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ты «Александр Невский»; пон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 xml:space="preserve">тие </w:t>
            </w:r>
            <w:r w:rsidRPr="009C1E93">
              <w:rPr>
                <w:i/>
                <w:sz w:val="18"/>
                <w:szCs w:val="18"/>
              </w:rPr>
              <w:t>трехчастная форма.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слушать, размышлять о музыке, оцен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ее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нальный хара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тер и определять образное соде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жание, петь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певно, легко, не форсируя звук.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групп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С. 8-9, раб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чая тетрадь.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Опера «Иван Сус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нин».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Осво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риала.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(уч.,18-21;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., 20-21) 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содержанием и музыкой оперы. Хоровые сцены. Главный герой оперы, его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кальные хара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теристики.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 xml:space="preserve">- опера «Иван Сусанин» </w:t>
            </w:r>
            <w:proofErr w:type="spellStart"/>
            <w:r w:rsidRPr="009C1E93">
              <w:rPr>
                <w:sz w:val="18"/>
                <w:szCs w:val="18"/>
              </w:rPr>
              <w:t>М.Глинки</w:t>
            </w:r>
            <w:proofErr w:type="spellEnd"/>
            <w:r w:rsidRPr="009C1E93">
              <w:rPr>
                <w:sz w:val="18"/>
                <w:szCs w:val="18"/>
              </w:rPr>
              <w:t>: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тродукция, ответ Ивана Сусанина полякам, ария и речитатив Сус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нина, хор «Славься…».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понятие </w:t>
            </w:r>
            <w:r w:rsidRPr="009C1E93">
              <w:rPr>
                <w:i/>
                <w:sz w:val="18"/>
                <w:szCs w:val="18"/>
              </w:rPr>
              <w:t>опера</w:t>
            </w:r>
            <w:r w:rsidRPr="009C1E93">
              <w:rPr>
                <w:sz w:val="18"/>
                <w:szCs w:val="18"/>
              </w:rPr>
              <w:t>;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 оперы «Иван Сусанин».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лять и сравн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характер, настроение и средства 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тельности в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зыке; дирижир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сценой из оперы; раз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грать сцену из оперы.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Мини-проект: «Музыкал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ведения, посвяще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ные защи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никам От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чества»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Утро. Вечер.</w:t>
            </w: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 xml:space="preserve">риала; </w:t>
            </w:r>
            <w:proofErr w:type="gramStart"/>
            <w:r w:rsidRPr="009C1E93">
              <w:rPr>
                <w:i/>
                <w:sz w:val="18"/>
                <w:szCs w:val="18"/>
              </w:rPr>
              <w:t>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ствие..</w:t>
            </w:r>
            <w:proofErr w:type="gramEnd"/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 (уч.,23 -25, 36-37;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>., 8-9).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Музыка, связа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ная с душевным состоянием 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ловека и от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бражающая 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разы природы.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«Утро» </w:t>
            </w:r>
            <w:proofErr w:type="spellStart"/>
            <w:r w:rsidRPr="009C1E93">
              <w:rPr>
                <w:sz w:val="18"/>
                <w:szCs w:val="18"/>
              </w:rPr>
              <w:t>Э.Грига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«Утренняя 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литва» из «Де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 xml:space="preserve">ского альбома»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«Заход солнца</w:t>
            </w:r>
            <w:proofErr w:type="gramStart"/>
            <w:r w:rsidRPr="009C1E93">
              <w:rPr>
                <w:sz w:val="18"/>
                <w:szCs w:val="18"/>
              </w:rPr>
              <w:t>» ,</w:t>
            </w:r>
            <w:proofErr w:type="spellStart"/>
            <w:proofErr w:type="gramEnd"/>
            <w:r w:rsidRPr="009C1E93">
              <w:rPr>
                <w:sz w:val="18"/>
                <w:szCs w:val="18"/>
              </w:rPr>
              <w:t>Э.Григ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А.Мунк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«Вечерняя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 xml:space="preserve">ня», </w:t>
            </w:r>
            <w:proofErr w:type="spellStart"/>
            <w:r w:rsidRPr="009C1E93">
              <w:rPr>
                <w:sz w:val="18"/>
                <w:szCs w:val="18"/>
              </w:rPr>
              <w:t>М.Мусоргский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А.Плещеев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- «Колыбел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 xml:space="preserve">ная», </w:t>
            </w:r>
            <w:proofErr w:type="spellStart"/>
            <w:r w:rsidRPr="009C1E93">
              <w:rPr>
                <w:sz w:val="18"/>
                <w:szCs w:val="18"/>
              </w:rPr>
              <w:t>П.Чайковский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шанной музыки.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Выполнить рисунки к музыке на темы «У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ро» и «В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чер».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Портрет в муз</w:t>
            </w:r>
            <w:r w:rsidRPr="009C1E93">
              <w:rPr>
                <w:b/>
                <w:sz w:val="18"/>
                <w:szCs w:val="18"/>
              </w:rPr>
              <w:t>ы</w:t>
            </w:r>
            <w:r w:rsidRPr="009C1E93">
              <w:rPr>
                <w:b/>
                <w:sz w:val="18"/>
                <w:szCs w:val="18"/>
              </w:rPr>
              <w:t>ке. В каждой интон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ции спрятан чел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век.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экску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сия в муз</w:t>
            </w:r>
            <w:r w:rsidRPr="009C1E93">
              <w:rPr>
                <w:i/>
                <w:sz w:val="18"/>
                <w:szCs w:val="18"/>
              </w:rPr>
              <w:t>ы</w:t>
            </w:r>
            <w:r w:rsidRPr="009C1E93">
              <w:rPr>
                <w:i/>
                <w:sz w:val="18"/>
                <w:szCs w:val="18"/>
              </w:rPr>
              <w:t>кальный театр.</w:t>
            </w:r>
          </w:p>
          <w:p w:rsidR="00F8084E" w:rsidRPr="009C1E93" w:rsidRDefault="00F8084E" w:rsidP="00A54273">
            <w:pPr>
              <w:pStyle w:val="a4"/>
              <w:rPr>
                <w:b/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(уч.,26-27;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>., 30-31)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Портрет в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ке. Выразител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ность и изобр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зительность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«Болтунья</w:t>
            </w:r>
            <w:proofErr w:type="gramStart"/>
            <w:r w:rsidRPr="009C1E93">
              <w:rPr>
                <w:sz w:val="18"/>
                <w:szCs w:val="18"/>
              </w:rPr>
              <w:t>» ,</w:t>
            </w:r>
            <w:proofErr w:type="spellStart"/>
            <w:proofErr w:type="gramEnd"/>
            <w:r w:rsidRPr="009C1E93">
              <w:rPr>
                <w:sz w:val="18"/>
                <w:szCs w:val="18"/>
              </w:rPr>
              <w:t>С.Прокофьев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А.Барто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симфоническая сказка «Петя и волк», </w:t>
            </w:r>
            <w:proofErr w:type="spellStart"/>
            <w:r w:rsidRPr="009C1E93">
              <w:rPr>
                <w:sz w:val="18"/>
                <w:szCs w:val="18"/>
              </w:rPr>
              <w:t>С.Прокофьев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«Джульетта-девочка» из б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лета «Ромео и Джульетта» </w:t>
            </w:r>
            <w:proofErr w:type="spellStart"/>
            <w:r w:rsidRPr="009C1E93">
              <w:rPr>
                <w:sz w:val="18"/>
                <w:szCs w:val="18"/>
              </w:rPr>
              <w:t>С.Прокофьева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</w:t>
            </w:r>
            <w:proofErr w:type="spellStart"/>
            <w:r w:rsidRPr="009C1E93">
              <w:rPr>
                <w:sz w:val="18"/>
                <w:szCs w:val="18"/>
              </w:rPr>
              <w:t>Черепашонок</w:t>
            </w:r>
            <w:proofErr w:type="spellEnd"/>
            <w:r w:rsidRPr="009C1E93">
              <w:rPr>
                <w:sz w:val="18"/>
                <w:szCs w:val="18"/>
              </w:rPr>
              <w:t xml:space="preserve">» </w:t>
            </w:r>
            <w:proofErr w:type="spellStart"/>
            <w:r w:rsidRPr="009C1E93">
              <w:rPr>
                <w:sz w:val="18"/>
                <w:szCs w:val="18"/>
              </w:rPr>
              <w:t>М.Протасова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В.Орлова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выразител</w:t>
            </w:r>
            <w:r w:rsidRPr="009C1E93">
              <w:rPr>
                <w:i/>
                <w:sz w:val="18"/>
                <w:szCs w:val="18"/>
              </w:rPr>
              <w:t>ь</w:t>
            </w:r>
            <w:r w:rsidRPr="009C1E93">
              <w:rPr>
                <w:i/>
                <w:sz w:val="18"/>
                <w:szCs w:val="18"/>
              </w:rPr>
              <w:t>ность и изобр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 xml:space="preserve">зительность музыки. 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дения.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В де</w:t>
            </w:r>
            <w:r w:rsidRPr="009C1E93">
              <w:rPr>
                <w:b/>
                <w:sz w:val="18"/>
                <w:szCs w:val="18"/>
              </w:rPr>
              <w:t>т</w:t>
            </w:r>
            <w:r w:rsidRPr="009C1E93">
              <w:rPr>
                <w:b/>
                <w:sz w:val="18"/>
                <w:szCs w:val="18"/>
              </w:rPr>
              <w:t>ской. Игры в игру</w:t>
            </w:r>
            <w:r w:rsidRPr="009C1E93">
              <w:rPr>
                <w:b/>
                <w:sz w:val="18"/>
                <w:szCs w:val="18"/>
              </w:rPr>
              <w:t>ш</w:t>
            </w:r>
            <w:r w:rsidRPr="009C1E93">
              <w:rPr>
                <w:b/>
                <w:sz w:val="18"/>
                <w:szCs w:val="18"/>
              </w:rPr>
              <w:t>ки. На прогу</w:t>
            </w:r>
            <w:r w:rsidRPr="009C1E93">
              <w:rPr>
                <w:b/>
                <w:sz w:val="18"/>
                <w:szCs w:val="18"/>
              </w:rPr>
              <w:t>л</w:t>
            </w:r>
            <w:r w:rsidRPr="009C1E93">
              <w:rPr>
                <w:b/>
                <w:sz w:val="18"/>
                <w:szCs w:val="18"/>
              </w:rPr>
              <w:t>ке.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игра.</w:t>
            </w:r>
          </w:p>
          <w:p w:rsidR="00F8084E" w:rsidRPr="009C1E93" w:rsidRDefault="00F8084E" w:rsidP="00A54273">
            <w:pPr>
              <w:pStyle w:val="a4"/>
              <w:rPr>
                <w:b/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(уч.,30-35)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пьесами вокал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 xml:space="preserve">ного цикла </w:t>
            </w:r>
            <w:proofErr w:type="spellStart"/>
            <w:r w:rsidRPr="009C1E93">
              <w:rPr>
                <w:sz w:val="18"/>
                <w:szCs w:val="18"/>
              </w:rPr>
              <w:t>М.П.Мусоргского</w:t>
            </w:r>
            <w:proofErr w:type="spellEnd"/>
            <w:r w:rsidRPr="009C1E93">
              <w:rPr>
                <w:sz w:val="18"/>
                <w:szCs w:val="18"/>
              </w:rPr>
              <w:t xml:space="preserve"> «Детская». Сравнение с пьесами </w:t>
            </w:r>
            <w:proofErr w:type="spellStart"/>
            <w:r w:rsidRPr="009C1E93">
              <w:rPr>
                <w:sz w:val="18"/>
                <w:szCs w:val="18"/>
              </w:rPr>
              <w:t>П.И.Чайковского</w:t>
            </w:r>
            <w:proofErr w:type="spellEnd"/>
            <w:r w:rsidRPr="009C1E93">
              <w:rPr>
                <w:sz w:val="18"/>
                <w:szCs w:val="18"/>
              </w:rPr>
              <w:t xml:space="preserve"> из </w:t>
            </w:r>
            <w:r w:rsidRPr="009C1E93">
              <w:rPr>
                <w:sz w:val="18"/>
                <w:szCs w:val="18"/>
              </w:rPr>
              <w:lastRenderedPageBreak/>
              <w:t xml:space="preserve">«Детского альбома» и </w:t>
            </w:r>
            <w:proofErr w:type="spellStart"/>
            <w:r w:rsidRPr="009C1E93">
              <w:rPr>
                <w:sz w:val="18"/>
                <w:szCs w:val="18"/>
              </w:rPr>
              <w:t>С.С.Прокофьева</w:t>
            </w:r>
            <w:proofErr w:type="spellEnd"/>
            <w:r w:rsidRPr="009C1E93">
              <w:rPr>
                <w:sz w:val="18"/>
                <w:szCs w:val="18"/>
              </w:rPr>
              <w:t xml:space="preserve"> из «Детской музыки».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«С няней» из цикла «Детская» </w:t>
            </w:r>
            <w:proofErr w:type="spellStart"/>
            <w:r w:rsidRPr="009C1E93">
              <w:rPr>
                <w:sz w:val="18"/>
                <w:szCs w:val="18"/>
              </w:rPr>
              <w:t>М.Мусоргского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«Нянина ска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 xml:space="preserve">ка», «Сказочка»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</w:t>
            </w:r>
            <w:proofErr w:type="spellStart"/>
            <w:r w:rsidRPr="009C1E93">
              <w:rPr>
                <w:sz w:val="18"/>
                <w:szCs w:val="18"/>
              </w:rPr>
              <w:t>Черепашонок</w:t>
            </w:r>
            <w:proofErr w:type="spellEnd"/>
            <w:r w:rsidRPr="009C1E93">
              <w:rPr>
                <w:sz w:val="18"/>
                <w:szCs w:val="18"/>
              </w:rPr>
              <w:t xml:space="preserve">» </w:t>
            </w:r>
            <w:proofErr w:type="spellStart"/>
            <w:r w:rsidRPr="009C1E93">
              <w:rPr>
                <w:sz w:val="18"/>
                <w:szCs w:val="18"/>
              </w:rPr>
              <w:t>М.Протасова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В.Орлова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Уметь: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</w:t>
            </w:r>
            <w:proofErr w:type="gramStart"/>
            <w:r w:rsidRPr="009C1E93">
              <w:rPr>
                <w:sz w:val="18"/>
                <w:szCs w:val="18"/>
              </w:rPr>
              <w:t>образный  и</w:t>
            </w:r>
            <w:proofErr w:type="gramEnd"/>
            <w:r w:rsidRPr="009C1E93">
              <w:rPr>
                <w:sz w:val="18"/>
                <w:szCs w:val="18"/>
              </w:rPr>
              <w:t xml:space="preserve"> сравнительный анализ просл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шанных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ведений;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лять </w:t>
            </w:r>
            <w:proofErr w:type="spellStart"/>
            <w:r w:rsidRPr="009C1E93">
              <w:rPr>
                <w:sz w:val="18"/>
                <w:szCs w:val="18"/>
              </w:rPr>
              <w:t>песенность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танцевальность</w:t>
            </w:r>
            <w:proofErr w:type="spellEnd"/>
            <w:r w:rsidRPr="009C1E93">
              <w:rPr>
                <w:sz w:val="18"/>
                <w:szCs w:val="18"/>
              </w:rPr>
              <w:t xml:space="preserve"> и </w:t>
            </w:r>
            <w:proofErr w:type="spellStart"/>
            <w:r w:rsidRPr="009C1E93">
              <w:rPr>
                <w:sz w:val="18"/>
                <w:szCs w:val="18"/>
              </w:rPr>
              <w:t>маршевость</w:t>
            </w:r>
            <w:proofErr w:type="spellEnd"/>
            <w:r w:rsidRPr="009C1E93">
              <w:rPr>
                <w:sz w:val="18"/>
                <w:szCs w:val="18"/>
              </w:rPr>
              <w:t xml:space="preserve"> в музыке.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Рисунок (апплик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ция) люб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мой игру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ки.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Обо</w:t>
            </w:r>
            <w:r w:rsidRPr="009C1E93">
              <w:rPr>
                <w:b/>
                <w:sz w:val="18"/>
                <w:szCs w:val="18"/>
              </w:rPr>
              <w:t>б</w:t>
            </w:r>
            <w:r w:rsidRPr="009C1E93">
              <w:rPr>
                <w:b/>
                <w:sz w:val="18"/>
                <w:szCs w:val="18"/>
              </w:rPr>
              <w:t>ща</w:t>
            </w:r>
            <w:r w:rsidRPr="009C1E93">
              <w:rPr>
                <w:b/>
                <w:sz w:val="18"/>
                <w:szCs w:val="18"/>
              </w:rPr>
              <w:t>ю</w:t>
            </w:r>
            <w:r w:rsidRPr="009C1E93">
              <w:rPr>
                <w:b/>
                <w:sz w:val="18"/>
                <w:szCs w:val="18"/>
              </w:rPr>
              <w:t xml:space="preserve">щий урок </w:t>
            </w:r>
            <w:r w:rsidRPr="009C1E93">
              <w:rPr>
                <w:b/>
                <w:sz w:val="18"/>
                <w:szCs w:val="18"/>
                <w:lang w:val="en-US"/>
              </w:rPr>
              <w:t>I</w:t>
            </w:r>
            <w:r w:rsidRPr="009C1E93">
              <w:rPr>
                <w:b/>
                <w:sz w:val="18"/>
                <w:szCs w:val="18"/>
              </w:rPr>
              <w:t xml:space="preserve"> четве</w:t>
            </w:r>
            <w:r w:rsidRPr="009C1E93">
              <w:rPr>
                <w:b/>
                <w:sz w:val="18"/>
                <w:szCs w:val="18"/>
              </w:rPr>
              <w:t>р</w:t>
            </w:r>
            <w:r w:rsidRPr="009C1E93">
              <w:rPr>
                <w:b/>
                <w:sz w:val="18"/>
                <w:szCs w:val="18"/>
              </w:rPr>
              <w:t>ти.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Урок контр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ля и корре</w:t>
            </w:r>
            <w:r w:rsidRPr="009C1E93">
              <w:rPr>
                <w:i/>
                <w:sz w:val="18"/>
                <w:szCs w:val="18"/>
              </w:rPr>
              <w:t>к</w:t>
            </w:r>
            <w:r w:rsidRPr="009C1E93">
              <w:rPr>
                <w:i/>
                <w:sz w:val="18"/>
                <w:szCs w:val="18"/>
              </w:rPr>
              <w:t>ции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Музыкальный репертуар </w:t>
            </w:r>
            <w:r w:rsidRPr="009C1E93">
              <w:rPr>
                <w:sz w:val="18"/>
                <w:szCs w:val="18"/>
                <w:lang w:val="en-US"/>
              </w:rPr>
              <w:t>I</w:t>
            </w:r>
            <w:r w:rsidRPr="009C1E93">
              <w:rPr>
                <w:sz w:val="18"/>
                <w:szCs w:val="18"/>
              </w:rPr>
              <w:t xml:space="preserve"> че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верти по выбору учащихся.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прод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монстрировать знания о музыке, охотно участв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в колле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тивной творч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при вопл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щении разли</w:t>
            </w:r>
            <w:r w:rsidRPr="009C1E93">
              <w:rPr>
                <w:sz w:val="18"/>
                <w:szCs w:val="18"/>
              </w:rPr>
              <w:t>ч</w:t>
            </w:r>
            <w:r w:rsidRPr="009C1E93">
              <w:rPr>
                <w:sz w:val="18"/>
                <w:szCs w:val="18"/>
              </w:rPr>
              <w:t>ных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образов; личностно-окрашенное, эмоционально-образное во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приятие музыки; увлеченность музыкальными занятиями и музыкально-творческой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тельностью.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Тест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рование (тест № 1).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Слушать музыку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круг нас. 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10 </w:t>
            </w:r>
            <w:r w:rsidRPr="009C1E93">
              <w:rPr>
                <w:sz w:val="18"/>
                <w:szCs w:val="18"/>
              </w:rPr>
              <w:t>(1)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«Раду</w:t>
            </w:r>
            <w:r w:rsidRPr="009C1E93">
              <w:rPr>
                <w:b/>
                <w:sz w:val="18"/>
                <w:szCs w:val="18"/>
              </w:rPr>
              <w:t>й</w:t>
            </w:r>
            <w:r w:rsidRPr="009C1E93">
              <w:rPr>
                <w:b/>
                <w:sz w:val="18"/>
                <w:szCs w:val="18"/>
              </w:rPr>
              <w:t>ся, М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рия!». «Бог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 xml:space="preserve">родице </w:t>
            </w:r>
            <w:proofErr w:type="spellStart"/>
            <w:proofErr w:type="gramStart"/>
            <w:r w:rsidRPr="009C1E93">
              <w:rPr>
                <w:b/>
                <w:sz w:val="18"/>
                <w:szCs w:val="18"/>
              </w:rPr>
              <w:t>Дево</w:t>
            </w:r>
            <w:proofErr w:type="spellEnd"/>
            <w:r w:rsidRPr="009C1E93">
              <w:rPr>
                <w:b/>
                <w:sz w:val="18"/>
                <w:szCs w:val="18"/>
              </w:rPr>
              <w:t>,  раду</w:t>
            </w:r>
            <w:r w:rsidRPr="009C1E93">
              <w:rPr>
                <w:b/>
                <w:sz w:val="18"/>
                <w:szCs w:val="18"/>
              </w:rPr>
              <w:t>й</w:t>
            </w:r>
            <w:r w:rsidRPr="009C1E93">
              <w:rPr>
                <w:b/>
                <w:sz w:val="18"/>
                <w:szCs w:val="18"/>
              </w:rPr>
              <w:t>ся</w:t>
            </w:r>
            <w:proofErr w:type="gramEnd"/>
            <w:r w:rsidRPr="009C1E93">
              <w:rPr>
                <w:b/>
                <w:sz w:val="18"/>
                <w:szCs w:val="18"/>
              </w:rPr>
              <w:t>».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вых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(уч.,39 -43)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Образ Богород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цы в церковной музыке, стихах поэтов, картинах художников. Молитва, песн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пение, картина, икона, поэзия.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</w:t>
            </w:r>
            <w:r w:rsidRPr="009C1E93">
              <w:rPr>
                <w:sz w:val="18"/>
                <w:szCs w:val="18"/>
                <w:lang w:val="en-US"/>
              </w:rPr>
              <w:t>Ave</w:t>
            </w:r>
            <w:r w:rsidRPr="009C1E93">
              <w:rPr>
                <w:sz w:val="18"/>
                <w:szCs w:val="18"/>
              </w:rPr>
              <w:t xml:space="preserve"> Мария!» </w:t>
            </w:r>
            <w:proofErr w:type="spellStart"/>
            <w:r w:rsidRPr="009C1E93">
              <w:rPr>
                <w:sz w:val="18"/>
                <w:szCs w:val="18"/>
              </w:rPr>
              <w:t>Ф.Шуберта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В.Скотта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 xml:space="preserve">Богородице </w:t>
            </w:r>
            <w:proofErr w:type="spellStart"/>
            <w:r w:rsidRPr="009C1E93">
              <w:rPr>
                <w:sz w:val="18"/>
                <w:szCs w:val="18"/>
              </w:rPr>
              <w:t>Дево</w:t>
            </w:r>
            <w:proofErr w:type="spellEnd"/>
            <w:r w:rsidRPr="009C1E93">
              <w:rPr>
                <w:sz w:val="18"/>
                <w:szCs w:val="18"/>
              </w:rPr>
              <w:t xml:space="preserve">, радуйся!» из «Всенощного бдения» </w:t>
            </w:r>
            <w:proofErr w:type="spellStart"/>
            <w:r w:rsidRPr="009C1E93">
              <w:rPr>
                <w:sz w:val="18"/>
                <w:szCs w:val="18"/>
              </w:rPr>
              <w:t>С.Рахманинов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молитва, произведения, в которых средс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вами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ной выразител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ности воплощен образ матери.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дений искусства.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Вспомнить песни о 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ме.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11 </w:t>
            </w:r>
            <w:r w:rsidRPr="009C1E93">
              <w:rPr>
                <w:sz w:val="18"/>
                <w:szCs w:val="18"/>
              </w:rPr>
              <w:t>(2)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Дре</w:t>
            </w:r>
            <w:r w:rsidRPr="009C1E93">
              <w:rPr>
                <w:b/>
                <w:sz w:val="18"/>
                <w:szCs w:val="18"/>
              </w:rPr>
              <w:t>в</w:t>
            </w:r>
            <w:r w:rsidRPr="009C1E93">
              <w:rPr>
                <w:b/>
                <w:sz w:val="18"/>
                <w:szCs w:val="18"/>
              </w:rPr>
              <w:t>нейшая песнь мат</w:t>
            </w:r>
            <w:r w:rsidRPr="009C1E93">
              <w:rPr>
                <w:b/>
                <w:sz w:val="18"/>
                <w:szCs w:val="18"/>
              </w:rPr>
              <w:t>е</w:t>
            </w:r>
            <w:r w:rsidRPr="009C1E93">
              <w:rPr>
                <w:b/>
                <w:sz w:val="18"/>
                <w:szCs w:val="18"/>
              </w:rPr>
              <w:t>ринс</w:t>
            </w:r>
            <w:r w:rsidRPr="009C1E93">
              <w:rPr>
                <w:b/>
                <w:sz w:val="18"/>
                <w:szCs w:val="18"/>
              </w:rPr>
              <w:t>т</w:t>
            </w:r>
            <w:r w:rsidRPr="009C1E93">
              <w:rPr>
                <w:b/>
                <w:sz w:val="18"/>
                <w:szCs w:val="18"/>
              </w:rPr>
              <w:t>ва. «Т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 xml:space="preserve">хая моя, нежная моя, добрая моя, мама!». 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 (уч.,44 -47)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Образ Влад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мирской Богом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тери в иконах, церковной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ке.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</w:t>
            </w:r>
            <w:proofErr w:type="gramStart"/>
            <w:r w:rsidRPr="009C1E93">
              <w:rPr>
                <w:sz w:val="18"/>
                <w:szCs w:val="18"/>
              </w:rPr>
              <w:t>тропарь  к</w:t>
            </w:r>
            <w:proofErr w:type="gramEnd"/>
            <w:r w:rsidRPr="009C1E93">
              <w:rPr>
                <w:sz w:val="18"/>
                <w:szCs w:val="18"/>
              </w:rPr>
              <w:t xml:space="preserve"> Вл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димирской божьей Матери </w:t>
            </w:r>
            <w:proofErr w:type="spellStart"/>
            <w:r w:rsidRPr="009C1E93">
              <w:rPr>
                <w:sz w:val="18"/>
                <w:szCs w:val="18"/>
              </w:rPr>
              <w:t>Б.Писарева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>Мама» из вокально-инструментал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 xml:space="preserve">ного цикла «Земля» </w:t>
            </w:r>
            <w:proofErr w:type="spellStart"/>
            <w:r w:rsidRPr="009C1E93">
              <w:rPr>
                <w:sz w:val="18"/>
                <w:szCs w:val="18"/>
              </w:rPr>
              <w:t>В.Гаврилина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В.Шульгиной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песни о маме по желанию учащихся.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понятие </w:t>
            </w:r>
            <w:proofErr w:type="gramStart"/>
            <w:r w:rsidRPr="009C1E93">
              <w:rPr>
                <w:sz w:val="18"/>
                <w:szCs w:val="18"/>
              </w:rPr>
              <w:t>тропарь, 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</w:t>
            </w:r>
            <w:proofErr w:type="gramEnd"/>
            <w:r w:rsidRPr="009C1E93">
              <w:rPr>
                <w:sz w:val="18"/>
                <w:szCs w:val="18"/>
              </w:rPr>
              <w:t>, в кот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рых средствами музыкальной выразительности воплощен образ матери.</w:t>
            </w:r>
          </w:p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дений искусства.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Нарисовать портрет мамы.</w:t>
            </w:r>
          </w:p>
        </w:tc>
      </w:tr>
      <w:tr w:rsidR="00F8084E" w:rsidRPr="00EC5D8D" w:rsidTr="00F8084E">
        <w:trPr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12</w:t>
            </w:r>
            <w:r w:rsidRPr="009C1E93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Вербное воскр</w:t>
            </w:r>
            <w:r w:rsidRPr="009C1E93">
              <w:rPr>
                <w:b/>
                <w:sz w:val="18"/>
                <w:szCs w:val="18"/>
              </w:rPr>
              <w:t>е</w:t>
            </w:r>
            <w:r w:rsidRPr="009C1E93">
              <w:rPr>
                <w:b/>
                <w:sz w:val="18"/>
                <w:szCs w:val="18"/>
              </w:rPr>
              <w:t>сенье. «</w:t>
            </w:r>
            <w:proofErr w:type="spellStart"/>
            <w:r w:rsidRPr="009C1E93">
              <w:rPr>
                <w:b/>
                <w:sz w:val="18"/>
                <w:szCs w:val="18"/>
              </w:rPr>
              <w:t>Ве</w:t>
            </w:r>
            <w:r w:rsidRPr="009C1E93">
              <w:rPr>
                <w:b/>
                <w:sz w:val="18"/>
                <w:szCs w:val="18"/>
              </w:rPr>
              <w:t>р</w:t>
            </w:r>
            <w:r w:rsidRPr="009C1E93">
              <w:rPr>
                <w:b/>
                <w:sz w:val="18"/>
                <w:szCs w:val="18"/>
              </w:rPr>
              <w:t>бочки</w:t>
            </w:r>
            <w:proofErr w:type="spellEnd"/>
            <w:r w:rsidRPr="009C1E93">
              <w:rPr>
                <w:b/>
                <w:sz w:val="18"/>
                <w:szCs w:val="18"/>
              </w:rPr>
              <w:t xml:space="preserve">». 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lastRenderedPageBreak/>
              <w:t>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импр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визация.</w:t>
            </w:r>
          </w:p>
          <w:p w:rsidR="00F8084E" w:rsidRPr="009C1E93" w:rsidRDefault="00F8084E" w:rsidP="00A54273">
            <w:pPr>
              <w:pStyle w:val="a4"/>
              <w:rPr>
                <w:b/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(уч.,48-51; </w:t>
            </w:r>
            <w:proofErr w:type="spellStart"/>
            <w:r w:rsidRPr="009C1E93">
              <w:rPr>
                <w:i/>
                <w:sz w:val="18"/>
                <w:szCs w:val="18"/>
              </w:rPr>
              <w:t>р.т</w:t>
            </w:r>
            <w:proofErr w:type="spellEnd"/>
            <w:r w:rsidRPr="009C1E93">
              <w:rPr>
                <w:i/>
                <w:sz w:val="18"/>
                <w:szCs w:val="18"/>
              </w:rPr>
              <w:t>., 30-31)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История праз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 xml:space="preserve">ника Вербное воскресенье. Образ праздника в </w:t>
            </w:r>
            <w:r w:rsidRPr="009C1E93">
              <w:rPr>
                <w:sz w:val="18"/>
                <w:szCs w:val="18"/>
              </w:rPr>
              <w:lastRenderedPageBreak/>
              <w:t>музыке,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нях, изобраз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тельном иску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стве.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</w:t>
            </w:r>
            <w:proofErr w:type="spellStart"/>
            <w:r w:rsidRPr="009C1E93">
              <w:rPr>
                <w:sz w:val="18"/>
                <w:szCs w:val="18"/>
              </w:rPr>
              <w:t>Вербочки</w:t>
            </w:r>
            <w:proofErr w:type="spellEnd"/>
            <w:r w:rsidRPr="009C1E93">
              <w:rPr>
                <w:sz w:val="18"/>
                <w:szCs w:val="18"/>
              </w:rPr>
              <w:t xml:space="preserve">» </w:t>
            </w:r>
            <w:proofErr w:type="spellStart"/>
            <w:r w:rsidRPr="009C1E93">
              <w:rPr>
                <w:sz w:val="18"/>
                <w:szCs w:val="18"/>
              </w:rPr>
              <w:t>А.Блока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А.Гречанинова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Р.Глиэра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«Осанна» (хор) из рок-оперы «Иисус Христос - суперзвезда </w:t>
            </w:r>
            <w:proofErr w:type="spellStart"/>
            <w:r w:rsidRPr="009C1E93">
              <w:rPr>
                <w:sz w:val="18"/>
                <w:szCs w:val="18"/>
              </w:rPr>
              <w:t>Э.Л.Уэббера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историю праздника Вер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ное воскресенье.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шанной музыки.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Рождестве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ская о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крытка.</w:t>
            </w:r>
          </w:p>
        </w:tc>
      </w:tr>
      <w:tr w:rsidR="00F8084E" w:rsidRPr="00EC5D8D" w:rsidTr="00F8084E">
        <w:trPr>
          <w:trHeight w:val="12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13</w:t>
            </w:r>
            <w:r w:rsidRPr="009C1E93">
              <w:rPr>
                <w:sz w:val="18"/>
                <w:szCs w:val="18"/>
              </w:rPr>
              <w:t>(4)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Святые земли Ру</w:t>
            </w:r>
            <w:r w:rsidRPr="009C1E93">
              <w:rPr>
                <w:b/>
                <w:sz w:val="18"/>
                <w:szCs w:val="18"/>
              </w:rPr>
              <w:t>с</w:t>
            </w:r>
            <w:r w:rsidRPr="009C1E93">
              <w:rPr>
                <w:b/>
                <w:sz w:val="18"/>
                <w:szCs w:val="18"/>
              </w:rPr>
              <w:t xml:space="preserve">ской. 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</w:p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(уч.,52-53)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Святые земли Русской: княгиня Ольга и князь Владимир. Их «житие» и дела на благо Родины.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величание (из церковного </w:t>
            </w:r>
            <w:proofErr w:type="gramStart"/>
            <w:r w:rsidRPr="009C1E93">
              <w:rPr>
                <w:sz w:val="18"/>
                <w:szCs w:val="18"/>
              </w:rPr>
              <w:t>об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хода)  князю</w:t>
            </w:r>
            <w:proofErr w:type="gramEnd"/>
            <w:r w:rsidRPr="009C1E93">
              <w:rPr>
                <w:sz w:val="18"/>
                <w:szCs w:val="18"/>
              </w:rPr>
              <w:t xml:space="preserve"> Владимиру и кн.                                 Ольге;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«Баллада о князе Владим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ре», сл. </w:t>
            </w:r>
            <w:proofErr w:type="spellStart"/>
            <w:r w:rsidRPr="009C1E93">
              <w:rPr>
                <w:sz w:val="18"/>
                <w:szCs w:val="18"/>
              </w:rPr>
              <w:t>А.Толстого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величания и песнопения о Сергии Рад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нежском.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proofErr w:type="gramStart"/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 понятие</w:t>
            </w:r>
            <w:proofErr w:type="gramEnd"/>
            <w:r w:rsidRPr="009C1E93">
              <w:rPr>
                <w:sz w:val="18"/>
                <w:szCs w:val="18"/>
              </w:rPr>
              <w:t xml:space="preserve"> </w:t>
            </w:r>
            <w:r w:rsidRPr="009C1E93">
              <w:rPr>
                <w:i/>
                <w:sz w:val="18"/>
                <w:szCs w:val="18"/>
              </w:rPr>
              <w:t>величание</w:t>
            </w:r>
            <w:r w:rsidRPr="009C1E93">
              <w:rPr>
                <w:sz w:val="18"/>
                <w:szCs w:val="18"/>
              </w:rPr>
              <w:t>; им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на, жизнь и дела русских святых – Ольги и князя Владимира.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  <w:tc>
          <w:tcPr>
            <w:tcW w:w="1559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Сообщение о духовной музыке.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14 </w:t>
            </w:r>
            <w:r w:rsidRPr="009C1E93">
              <w:rPr>
                <w:sz w:val="18"/>
                <w:szCs w:val="18"/>
              </w:rPr>
              <w:t>(5)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жанром былина, с подлинными и стилизованными народными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певами в творч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стве русских композиторов.  Певец-сказитель. Гусли. Образы народных сказ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телей былин Баяна и Садко в операх русских композиторов. Былинный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пев.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-«</w:t>
            </w:r>
            <w:proofErr w:type="gramEnd"/>
            <w:r w:rsidRPr="009C1E93">
              <w:rPr>
                <w:sz w:val="18"/>
                <w:szCs w:val="18"/>
              </w:rPr>
              <w:t>Былина о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 xml:space="preserve">рыне Никитиче», обр. </w:t>
            </w:r>
            <w:proofErr w:type="spellStart"/>
            <w:r w:rsidRPr="009C1E93">
              <w:rPr>
                <w:sz w:val="18"/>
                <w:szCs w:val="18"/>
              </w:rPr>
              <w:t>Н.Римского</w:t>
            </w:r>
            <w:proofErr w:type="spellEnd"/>
            <w:r w:rsidRPr="009C1E93">
              <w:rPr>
                <w:sz w:val="18"/>
                <w:szCs w:val="18"/>
              </w:rPr>
              <w:t>-Корсакова;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>Вторая песня Баяна» из оперы «Руслан и Лю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 xml:space="preserve">мила» </w:t>
            </w:r>
            <w:proofErr w:type="spellStart"/>
            <w:r w:rsidRPr="009C1E93">
              <w:rPr>
                <w:sz w:val="18"/>
                <w:szCs w:val="18"/>
              </w:rPr>
              <w:t>М.Глинки</w:t>
            </w:r>
            <w:proofErr w:type="spellEnd"/>
            <w:r w:rsidRPr="009C1E93">
              <w:rPr>
                <w:sz w:val="18"/>
                <w:szCs w:val="18"/>
              </w:rPr>
              <w:t xml:space="preserve"> (1-е д.);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«Океан-море синее», песни Садко из оперы </w:t>
            </w:r>
            <w:r w:rsidRPr="009C1E93">
              <w:rPr>
                <w:sz w:val="18"/>
                <w:szCs w:val="18"/>
              </w:rPr>
              <w:lastRenderedPageBreak/>
              <w:t xml:space="preserve">«Садко» </w:t>
            </w:r>
            <w:proofErr w:type="spellStart"/>
            <w:r w:rsidRPr="009C1E93">
              <w:rPr>
                <w:sz w:val="18"/>
                <w:szCs w:val="18"/>
              </w:rPr>
              <w:t>Н.Римского</w:t>
            </w:r>
            <w:proofErr w:type="spellEnd"/>
            <w:r w:rsidRPr="009C1E93">
              <w:rPr>
                <w:sz w:val="18"/>
                <w:szCs w:val="18"/>
              </w:rPr>
              <w:t>-</w:t>
            </w:r>
            <w:proofErr w:type="gramStart"/>
            <w:r w:rsidRPr="009C1E93">
              <w:rPr>
                <w:sz w:val="18"/>
                <w:szCs w:val="18"/>
              </w:rPr>
              <w:t>Корсакова:  «</w:t>
            </w:r>
            <w:proofErr w:type="gramEnd"/>
            <w:r w:rsidRPr="009C1E93">
              <w:rPr>
                <w:sz w:val="18"/>
                <w:szCs w:val="18"/>
              </w:rPr>
              <w:t>Ой ты, темная ду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равушка…»  (</w:t>
            </w:r>
            <w:r w:rsidRPr="009C1E93">
              <w:rPr>
                <w:sz w:val="18"/>
                <w:szCs w:val="18"/>
                <w:lang w:val="en-US"/>
              </w:rPr>
              <w:t>II</w:t>
            </w:r>
            <w:r w:rsidRPr="009C1E93">
              <w:rPr>
                <w:sz w:val="18"/>
                <w:szCs w:val="18"/>
              </w:rPr>
              <w:t xml:space="preserve"> к.) и песня «В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сота ли, высота» (</w:t>
            </w:r>
            <w:r w:rsidRPr="009C1E93">
              <w:rPr>
                <w:sz w:val="18"/>
                <w:szCs w:val="18"/>
                <w:lang w:val="en-US"/>
              </w:rPr>
              <w:t>IV</w:t>
            </w:r>
            <w:r w:rsidRPr="009C1E93">
              <w:rPr>
                <w:sz w:val="18"/>
                <w:szCs w:val="18"/>
              </w:rPr>
              <w:t xml:space="preserve"> к.);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>Садко и Мо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ской царь», ру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ская былина.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Знать:</w:t>
            </w:r>
            <w:r w:rsidRPr="009C1E93">
              <w:rPr>
                <w:sz w:val="18"/>
                <w:szCs w:val="18"/>
              </w:rPr>
              <w:t xml:space="preserve">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</w:t>
            </w:r>
            <w:r w:rsidRPr="009C1E93">
              <w:rPr>
                <w:i/>
                <w:sz w:val="18"/>
                <w:szCs w:val="18"/>
              </w:rPr>
              <w:t>былины</w:t>
            </w:r>
            <w:r w:rsidRPr="009C1E93">
              <w:rPr>
                <w:sz w:val="18"/>
                <w:szCs w:val="18"/>
              </w:rPr>
              <w:t>, ее историю разв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тия и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тельный аспект; имена былинных сказителей; творчество </w:t>
            </w:r>
            <w:proofErr w:type="spellStart"/>
            <w:r w:rsidRPr="009C1E93">
              <w:rPr>
                <w:sz w:val="18"/>
                <w:szCs w:val="18"/>
              </w:rPr>
              <w:t>Р.Римского</w:t>
            </w:r>
            <w:proofErr w:type="spellEnd"/>
            <w:r w:rsidRPr="009C1E93">
              <w:rPr>
                <w:sz w:val="18"/>
                <w:szCs w:val="18"/>
              </w:rPr>
              <w:t>-Корсакова.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узнать знакомую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ку; проявлять навыки вокал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но-хоровой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Устный опрос, работа с </w:t>
            </w:r>
            <w:proofErr w:type="spellStart"/>
            <w:r w:rsidRPr="009C1E93">
              <w:rPr>
                <w:sz w:val="18"/>
                <w:szCs w:val="18"/>
              </w:rPr>
              <w:t>тетрад</w:t>
            </w:r>
            <w:proofErr w:type="spellEnd"/>
            <w:r w:rsidRPr="009C1E93">
              <w:rPr>
                <w:sz w:val="18"/>
                <w:szCs w:val="18"/>
              </w:rPr>
              <w:t xml:space="preserve">              </w:t>
            </w:r>
            <w:proofErr w:type="spellStart"/>
            <w:r w:rsidRPr="009C1E93">
              <w:rPr>
                <w:sz w:val="18"/>
                <w:szCs w:val="18"/>
              </w:rPr>
              <w:t>ью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15 </w:t>
            </w:r>
            <w:r w:rsidRPr="009C1E93">
              <w:rPr>
                <w:sz w:val="18"/>
                <w:szCs w:val="18"/>
              </w:rPr>
              <w:t>(6)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Оперы </w:t>
            </w:r>
            <w:proofErr w:type="spellStart"/>
            <w:r w:rsidRPr="009C1E93">
              <w:rPr>
                <w:sz w:val="18"/>
                <w:szCs w:val="18"/>
              </w:rPr>
              <w:t>Н.А.Римского</w:t>
            </w:r>
            <w:proofErr w:type="spellEnd"/>
            <w:r w:rsidRPr="009C1E93">
              <w:rPr>
                <w:sz w:val="18"/>
                <w:szCs w:val="18"/>
              </w:rPr>
              <w:t>-Корсакова «Са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ко» и «Снег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рочка». Главные мелодии песен Садко и Леля, их жанровая пр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надлежность.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третья песня Леля («Туча со громом…», 3-е д.) из оперы «Снегурочка» </w:t>
            </w:r>
            <w:proofErr w:type="spellStart"/>
            <w:r w:rsidRPr="009C1E93">
              <w:rPr>
                <w:sz w:val="18"/>
                <w:szCs w:val="18"/>
              </w:rPr>
              <w:t>Н.Римского</w:t>
            </w:r>
            <w:proofErr w:type="spellEnd"/>
            <w:r w:rsidRPr="009C1E93">
              <w:rPr>
                <w:sz w:val="18"/>
                <w:szCs w:val="18"/>
              </w:rPr>
              <w:t>-Корсакова;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>названия высоких и ни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ких голосов пе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 xml:space="preserve">цов-исполнителей в опере: </w:t>
            </w:r>
            <w:r w:rsidRPr="009C1E93">
              <w:rPr>
                <w:i/>
                <w:sz w:val="18"/>
                <w:szCs w:val="18"/>
              </w:rPr>
              <w:t>бас, б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ритон, тенор; сопрано, меццо-сопрано.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</w:p>
          <w:p w:rsidR="00F8084E" w:rsidRPr="009C1E93" w:rsidRDefault="00F8084E" w:rsidP="00A54273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сравн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тельный анализ.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групп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16 </w:t>
            </w:r>
            <w:r w:rsidRPr="009C1E93">
              <w:rPr>
                <w:sz w:val="18"/>
                <w:szCs w:val="18"/>
              </w:rPr>
              <w:t>(7)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Музыкальный репертуар </w:t>
            </w:r>
            <w:r w:rsidRPr="009C1E93">
              <w:rPr>
                <w:sz w:val="18"/>
                <w:szCs w:val="18"/>
                <w:lang w:val="en-US"/>
              </w:rPr>
              <w:t>II</w:t>
            </w:r>
            <w:r w:rsidRPr="009C1E93">
              <w:rPr>
                <w:sz w:val="18"/>
                <w:szCs w:val="18"/>
              </w:rPr>
              <w:t xml:space="preserve"> четверти по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бору учителя.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Тест по теме разделов.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color w:val="000000"/>
                <w:sz w:val="18"/>
                <w:szCs w:val="18"/>
              </w:rPr>
            </w:pPr>
            <w:r w:rsidRPr="009C1E93">
              <w:rPr>
                <w:b/>
                <w:i/>
                <w:color w:val="000000"/>
                <w:sz w:val="18"/>
                <w:szCs w:val="18"/>
              </w:rPr>
              <w:t>Уметь</w:t>
            </w:r>
            <w:r w:rsidRPr="009C1E93">
              <w:rPr>
                <w:color w:val="000000"/>
                <w:sz w:val="18"/>
                <w:szCs w:val="18"/>
              </w:rPr>
              <w:t xml:space="preserve"> прод</w:t>
            </w:r>
            <w:r w:rsidRPr="009C1E93">
              <w:rPr>
                <w:color w:val="000000"/>
                <w:sz w:val="18"/>
                <w:szCs w:val="18"/>
              </w:rPr>
              <w:t>е</w:t>
            </w:r>
            <w:r w:rsidRPr="009C1E93">
              <w:rPr>
                <w:color w:val="000000"/>
                <w:sz w:val="18"/>
                <w:szCs w:val="18"/>
              </w:rPr>
              <w:t>монстрировать все свои знания и умения в кач</w:t>
            </w:r>
            <w:r w:rsidRPr="009C1E93">
              <w:rPr>
                <w:color w:val="000000"/>
                <w:sz w:val="18"/>
                <w:szCs w:val="18"/>
              </w:rPr>
              <w:t>е</w:t>
            </w:r>
            <w:r w:rsidRPr="009C1E93">
              <w:rPr>
                <w:color w:val="000000"/>
                <w:sz w:val="18"/>
                <w:szCs w:val="18"/>
              </w:rPr>
              <w:t>стве исполнит</w:t>
            </w:r>
            <w:r w:rsidRPr="009C1E93">
              <w:rPr>
                <w:color w:val="000000"/>
                <w:sz w:val="18"/>
                <w:szCs w:val="18"/>
              </w:rPr>
              <w:t>е</w:t>
            </w:r>
            <w:r w:rsidRPr="009C1E93">
              <w:rPr>
                <w:color w:val="000000"/>
                <w:sz w:val="18"/>
                <w:szCs w:val="18"/>
              </w:rPr>
              <w:t>ля и слушателя.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Тест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рование (тест № 2).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17</w:t>
            </w:r>
            <w:r w:rsidRPr="009C1E93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со сценами масл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ничного гулянья из оперы «Сн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гурочка» </w:t>
            </w:r>
            <w:proofErr w:type="spellStart"/>
            <w:r w:rsidRPr="009C1E93">
              <w:rPr>
                <w:sz w:val="18"/>
                <w:szCs w:val="18"/>
              </w:rPr>
              <w:t>Н.А.Римского</w:t>
            </w:r>
            <w:proofErr w:type="spellEnd"/>
            <w:r w:rsidRPr="009C1E93">
              <w:rPr>
                <w:sz w:val="18"/>
                <w:szCs w:val="18"/>
              </w:rPr>
              <w:t>-Корсакова.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поставление. Мелодии в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родном стиле. Звучащие карт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ны.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Масленичные русские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ные песни;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хор «Проводы Масленицы» из оперы «Снег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рочка» </w:t>
            </w:r>
            <w:proofErr w:type="spellStart"/>
            <w:r w:rsidRPr="009C1E93">
              <w:rPr>
                <w:sz w:val="18"/>
                <w:szCs w:val="18"/>
              </w:rPr>
              <w:t>Н.Римского</w:t>
            </w:r>
            <w:proofErr w:type="spellEnd"/>
            <w:r w:rsidRPr="009C1E93">
              <w:rPr>
                <w:sz w:val="18"/>
                <w:szCs w:val="18"/>
              </w:rPr>
              <w:t>-Корсакова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 xml:space="preserve">Проводы Масленицы» </w:t>
            </w:r>
            <w:proofErr w:type="spellStart"/>
            <w:r w:rsidRPr="009C1E93">
              <w:rPr>
                <w:sz w:val="18"/>
                <w:szCs w:val="18"/>
              </w:rPr>
              <w:t>Н.Римского</w:t>
            </w:r>
            <w:proofErr w:type="spellEnd"/>
            <w:r w:rsidRPr="009C1E93">
              <w:rPr>
                <w:sz w:val="18"/>
                <w:szCs w:val="18"/>
              </w:rPr>
              <w:t xml:space="preserve">-Корсакова. </w:t>
            </w:r>
            <w:proofErr w:type="spellStart"/>
            <w:r w:rsidRPr="009C1E93">
              <w:rPr>
                <w:sz w:val="18"/>
                <w:szCs w:val="18"/>
              </w:rPr>
              <w:t>И.Устюжнина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 xml:space="preserve">Ох, что же вы, ребята, не </w:t>
            </w:r>
            <w:proofErr w:type="spellStart"/>
            <w:r w:rsidRPr="009C1E93">
              <w:rPr>
                <w:sz w:val="18"/>
                <w:szCs w:val="18"/>
              </w:rPr>
              <w:t>женитеся</w:t>
            </w:r>
            <w:proofErr w:type="spellEnd"/>
            <w:r w:rsidRPr="009C1E93">
              <w:rPr>
                <w:sz w:val="18"/>
                <w:szCs w:val="18"/>
              </w:rPr>
              <w:t>»,  ма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леничная 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рильная песня </w:t>
            </w:r>
            <w:proofErr w:type="spellStart"/>
            <w:r w:rsidRPr="009C1E93">
              <w:rPr>
                <w:sz w:val="18"/>
                <w:szCs w:val="18"/>
              </w:rPr>
              <w:t>с.Бутырки</w:t>
            </w:r>
            <w:proofErr w:type="spellEnd"/>
            <w:r w:rsidRPr="009C1E93">
              <w:rPr>
                <w:sz w:val="18"/>
                <w:szCs w:val="18"/>
              </w:rPr>
              <w:t xml:space="preserve"> </w:t>
            </w:r>
            <w:proofErr w:type="spellStart"/>
            <w:r w:rsidRPr="009C1E93">
              <w:rPr>
                <w:sz w:val="18"/>
                <w:szCs w:val="18"/>
              </w:rPr>
              <w:lastRenderedPageBreak/>
              <w:t>Реп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евского</w:t>
            </w:r>
            <w:proofErr w:type="spellEnd"/>
            <w:r w:rsidRPr="009C1E93">
              <w:rPr>
                <w:sz w:val="18"/>
                <w:szCs w:val="18"/>
              </w:rPr>
              <w:t xml:space="preserve"> района , Воронежской области (а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самбль «Воля»).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ние народного праздника </w:t>
            </w:r>
            <w:r w:rsidRPr="009C1E93">
              <w:rPr>
                <w:i/>
                <w:sz w:val="18"/>
                <w:szCs w:val="18"/>
              </w:rPr>
              <w:t>Ма</w:t>
            </w:r>
            <w:r w:rsidRPr="009C1E93">
              <w:rPr>
                <w:i/>
                <w:sz w:val="18"/>
                <w:szCs w:val="18"/>
              </w:rPr>
              <w:t>с</w:t>
            </w:r>
            <w:r w:rsidRPr="009C1E93">
              <w:rPr>
                <w:i/>
                <w:sz w:val="18"/>
                <w:szCs w:val="18"/>
              </w:rPr>
              <w:t>леница</w:t>
            </w:r>
            <w:r w:rsidRPr="009C1E93">
              <w:rPr>
                <w:sz w:val="18"/>
                <w:szCs w:val="18"/>
              </w:rPr>
              <w:t xml:space="preserve">. 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образный и сравнительный анализ музыки и картин русских художников.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18 </w:t>
            </w:r>
            <w:r w:rsidRPr="009C1E93">
              <w:rPr>
                <w:sz w:val="18"/>
                <w:szCs w:val="18"/>
              </w:rPr>
              <w:t>(2)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Сцены из оперы. Характеристики-образы главных героев оперы «Снегурочка».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Ария Снег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рочки «С по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ружками …» (из пролога), «Лю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лю и таю» (4-е д.);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шествие и кав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тина царя Бере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 xml:space="preserve">дея; 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«Пляска ском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рохов»;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заключител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 хор «Свет и сила бог Ярило».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ария, сопрано, тенор, тембр, опера</w:t>
            </w:r>
            <w:r w:rsidRPr="009C1E93">
              <w:rPr>
                <w:sz w:val="18"/>
                <w:szCs w:val="18"/>
              </w:rPr>
              <w:t>; состав и тембры инстр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ментов симф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нического орк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стра.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</w:tr>
      <w:tr w:rsidR="00F8084E" w:rsidRPr="00EC5D8D" w:rsidTr="00F8084E">
        <w:trPr>
          <w:gridAfter w:val="2"/>
          <w:wAfter w:w="3969" w:type="dxa"/>
          <w:trHeight w:val="27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19</w:t>
            </w:r>
            <w:r w:rsidRPr="009C1E93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со </w:t>
            </w:r>
            <w:proofErr w:type="gramStart"/>
            <w:r w:rsidRPr="009C1E93">
              <w:rPr>
                <w:sz w:val="18"/>
                <w:szCs w:val="18"/>
              </w:rPr>
              <w:t>вступлением  к</w:t>
            </w:r>
            <w:proofErr w:type="gramEnd"/>
            <w:r w:rsidRPr="009C1E93">
              <w:rPr>
                <w:sz w:val="18"/>
                <w:szCs w:val="18"/>
              </w:rPr>
              <w:t xml:space="preserve"> опере-былине «Садко» </w:t>
            </w:r>
            <w:proofErr w:type="spellStart"/>
            <w:r w:rsidRPr="009C1E93">
              <w:rPr>
                <w:sz w:val="18"/>
                <w:szCs w:val="18"/>
              </w:rPr>
              <w:t>Н.Римского</w:t>
            </w:r>
            <w:proofErr w:type="spellEnd"/>
            <w:r w:rsidRPr="009C1E93">
              <w:rPr>
                <w:sz w:val="18"/>
                <w:szCs w:val="18"/>
              </w:rPr>
              <w:t xml:space="preserve">-Корсакова. </w:t>
            </w:r>
            <w:r w:rsidRPr="009C1E93">
              <w:rPr>
                <w:i/>
                <w:sz w:val="18"/>
                <w:szCs w:val="18"/>
              </w:rPr>
              <w:t>Зе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но-интонация.</w:t>
            </w:r>
            <w:r w:rsidRPr="009C1E93">
              <w:rPr>
                <w:sz w:val="18"/>
                <w:szCs w:val="18"/>
              </w:rPr>
              <w:t xml:space="preserve"> Развитие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ки. Трехчастная форма.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Вступление к опере-былине «Садко» </w:t>
            </w:r>
            <w:proofErr w:type="spellStart"/>
            <w:r w:rsidRPr="009C1E93">
              <w:rPr>
                <w:sz w:val="18"/>
                <w:szCs w:val="18"/>
              </w:rPr>
              <w:t>Н.Римского</w:t>
            </w:r>
            <w:proofErr w:type="spellEnd"/>
            <w:r w:rsidRPr="009C1E93">
              <w:rPr>
                <w:sz w:val="18"/>
                <w:szCs w:val="18"/>
              </w:rPr>
              <w:t>-Корсакова «Ок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ан-море синее».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понятия: </w:t>
            </w:r>
            <w:r w:rsidRPr="009C1E93">
              <w:rPr>
                <w:i/>
                <w:sz w:val="18"/>
                <w:szCs w:val="18"/>
              </w:rPr>
              <w:t>интонация, увертюра, тре</w:t>
            </w:r>
            <w:r w:rsidRPr="009C1E93">
              <w:rPr>
                <w:i/>
                <w:sz w:val="18"/>
                <w:szCs w:val="18"/>
              </w:rPr>
              <w:t>х</w:t>
            </w:r>
            <w:r w:rsidRPr="009C1E93">
              <w:rPr>
                <w:i/>
                <w:sz w:val="18"/>
                <w:szCs w:val="18"/>
              </w:rPr>
              <w:t>частная форма, рондо, вариация; опера.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музыки; через пластич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ское интонир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передать образы моря.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</w:tr>
      <w:tr w:rsidR="00F8084E" w:rsidRPr="00EC5D8D" w:rsidTr="00F8084E">
        <w:trPr>
          <w:gridAfter w:val="2"/>
          <w:wAfter w:w="3969" w:type="dxa"/>
          <w:trHeight w:val="27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20  </w:t>
            </w:r>
            <w:r w:rsidRPr="009C1E93">
              <w:rPr>
                <w:sz w:val="18"/>
                <w:szCs w:val="18"/>
              </w:rPr>
              <w:t>(4)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Вступление к балету. Темы-характеристики главных героев. Сцены из балета, интонационно-образное разв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тие музыки в сцене бала.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«Интроду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ция»;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«Вальс»;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кода и финал 1-го д. балета «Спящая крас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вица»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балет, интон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ция.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развития музыки.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21 </w:t>
            </w:r>
            <w:r w:rsidRPr="009C1E93">
              <w:rPr>
                <w:sz w:val="18"/>
                <w:szCs w:val="18"/>
              </w:rPr>
              <w:t>(5)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 жанром </w:t>
            </w:r>
            <w:r w:rsidRPr="009C1E93">
              <w:rPr>
                <w:i/>
                <w:sz w:val="18"/>
                <w:szCs w:val="18"/>
              </w:rPr>
              <w:t>мюзикл</w:t>
            </w:r>
            <w:r w:rsidRPr="009C1E93">
              <w:rPr>
                <w:sz w:val="18"/>
                <w:szCs w:val="18"/>
              </w:rPr>
              <w:t xml:space="preserve">. Мюзикл </w:t>
            </w:r>
            <w:proofErr w:type="spellStart"/>
            <w:r w:rsidRPr="009C1E93">
              <w:rPr>
                <w:sz w:val="18"/>
                <w:szCs w:val="18"/>
              </w:rPr>
              <w:t>А.Рыбникова</w:t>
            </w:r>
            <w:proofErr w:type="spellEnd"/>
            <w:r w:rsidRPr="009C1E93">
              <w:rPr>
                <w:sz w:val="18"/>
                <w:szCs w:val="18"/>
              </w:rPr>
              <w:t xml:space="preserve"> «Волк и семеро козлят».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соде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 xml:space="preserve">жания, </w:t>
            </w:r>
            <w:r w:rsidRPr="009C1E93">
              <w:rPr>
                <w:sz w:val="18"/>
                <w:szCs w:val="18"/>
              </w:rPr>
              <w:lastRenderedPageBreak/>
              <w:t>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языка, исполнения.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Песня «Звуки музыки» </w:t>
            </w:r>
            <w:proofErr w:type="spellStart"/>
            <w:r w:rsidRPr="009C1E93">
              <w:rPr>
                <w:sz w:val="18"/>
                <w:szCs w:val="18"/>
              </w:rPr>
              <w:t>Р.Роджерса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М.Цейтлиной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мюзикл «Волк и семеро козлят на новый лад» </w:t>
            </w:r>
            <w:proofErr w:type="spellStart"/>
            <w:r w:rsidRPr="009C1E93">
              <w:rPr>
                <w:sz w:val="18"/>
                <w:szCs w:val="18"/>
              </w:rPr>
              <w:t>А.Рыбникова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песня «Мы дружим с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 xml:space="preserve">кой» </w:t>
            </w:r>
            <w:proofErr w:type="spellStart"/>
            <w:r w:rsidRPr="009C1E93">
              <w:rPr>
                <w:sz w:val="18"/>
                <w:szCs w:val="18"/>
              </w:rPr>
              <w:t>Й.Гадна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П.Синявского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музыкальные темы из детской оперы «Волк и семеро козлят» </w:t>
            </w:r>
            <w:proofErr w:type="spellStart"/>
            <w:r w:rsidRPr="009C1E93">
              <w:rPr>
                <w:sz w:val="18"/>
                <w:szCs w:val="18"/>
              </w:rPr>
              <w:t>М.Коваля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 и пон</w:t>
            </w:r>
            <w:r w:rsidRPr="009C1E93">
              <w:rPr>
                <w:b/>
                <w:i/>
                <w:sz w:val="18"/>
                <w:szCs w:val="18"/>
              </w:rPr>
              <w:t>и</w:t>
            </w:r>
            <w:r w:rsidRPr="009C1E93">
              <w:rPr>
                <w:b/>
                <w:i/>
                <w:sz w:val="18"/>
                <w:szCs w:val="18"/>
              </w:rPr>
              <w:t xml:space="preserve">мать </w:t>
            </w:r>
            <w:r w:rsidRPr="009C1E93">
              <w:rPr>
                <w:sz w:val="18"/>
                <w:szCs w:val="18"/>
              </w:rPr>
              <w:t>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мюзикла.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Уметь: </w:t>
            </w:r>
            <w:r w:rsidRPr="009C1E93">
              <w:rPr>
                <w:sz w:val="18"/>
                <w:szCs w:val="18"/>
              </w:rPr>
              <w:t>перед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вать настроение музыки и его настроение в пении, </w:t>
            </w:r>
            <w:r w:rsidRPr="009C1E93">
              <w:rPr>
                <w:sz w:val="18"/>
                <w:szCs w:val="18"/>
              </w:rPr>
              <w:lastRenderedPageBreak/>
              <w:t>игре на элементарных музыкальных инструментах; петь ярко и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ционально. 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 (работа в гру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>пах,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</w:tr>
      <w:tr w:rsidR="00F8084E" w:rsidRPr="00EC5D8D" w:rsidTr="00F8084E">
        <w:trPr>
          <w:gridAfter w:val="2"/>
          <w:wAfter w:w="3969" w:type="dxa"/>
          <w:trHeight w:val="13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22 </w:t>
            </w:r>
            <w:r w:rsidRPr="009C1E93">
              <w:rPr>
                <w:sz w:val="18"/>
                <w:szCs w:val="18"/>
              </w:rPr>
              <w:t>(6)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 жанром </w:t>
            </w:r>
            <w:r w:rsidRPr="009C1E93">
              <w:rPr>
                <w:i/>
                <w:sz w:val="18"/>
                <w:szCs w:val="18"/>
              </w:rPr>
              <w:t>инстр</w:t>
            </w:r>
            <w:r w:rsidRPr="009C1E93">
              <w:rPr>
                <w:i/>
                <w:sz w:val="18"/>
                <w:szCs w:val="18"/>
              </w:rPr>
              <w:t>у</w:t>
            </w:r>
            <w:r w:rsidRPr="009C1E93">
              <w:rPr>
                <w:i/>
                <w:sz w:val="18"/>
                <w:szCs w:val="18"/>
              </w:rPr>
              <w:t>ментальный концерт.</w:t>
            </w:r>
            <w:r w:rsidRPr="009C1E93">
              <w:rPr>
                <w:sz w:val="18"/>
                <w:szCs w:val="18"/>
              </w:rPr>
              <w:t xml:space="preserve"> Ма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терство испо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нителей и ко</w:t>
            </w:r>
            <w:r w:rsidRPr="009C1E93">
              <w:rPr>
                <w:sz w:val="18"/>
                <w:szCs w:val="18"/>
              </w:rPr>
              <w:t>м</w:t>
            </w:r>
            <w:r w:rsidRPr="009C1E93">
              <w:rPr>
                <w:sz w:val="18"/>
                <w:szCs w:val="18"/>
              </w:rPr>
              <w:t>позиторов в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площении ди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лога солиста и симфонического оркестра. 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Концерт № 1 для ф-но с орк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стром (финал)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русские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ные песни-</w:t>
            </w:r>
            <w:proofErr w:type="spellStart"/>
            <w:r w:rsidRPr="009C1E93">
              <w:rPr>
                <w:sz w:val="18"/>
                <w:szCs w:val="18"/>
              </w:rPr>
              <w:t>заклички</w:t>
            </w:r>
            <w:proofErr w:type="spellEnd"/>
            <w:r w:rsidRPr="009C1E93">
              <w:rPr>
                <w:sz w:val="18"/>
                <w:szCs w:val="18"/>
              </w:rPr>
              <w:t xml:space="preserve"> знак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мые учащимся по </w:t>
            </w:r>
            <w:r w:rsidRPr="009C1E93">
              <w:rPr>
                <w:sz w:val="18"/>
                <w:szCs w:val="18"/>
                <w:lang w:val="en-US"/>
              </w:rPr>
              <w:t>II</w:t>
            </w:r>
            <w:r w:rsidRPr="009C1E93">
              <w:rPr>
                <w:sz w:val="18"/>
                <w:szCs w:val="18"/>
              </w:rPr>
              <w:t xml:space="preserve"> классу «</w:t>
            </w:r>
            <w:proofErr w:type="spellStart"/>
            <w:r w:rsidRPr="009C1E93">
              <w:rPr>
                <w:sz w:val="18"/>
                <w:szCs w:val="18"/>
              </w:rPr>
              <w:t>Солныщко</w:t>
            </w:r>
            <w:proofErr w:type="spellEnd"/>
            <w:r w:rsidRPr="009C1E93">
              <w:rPr>
                <w:sz w:val="18"/>
                <w:szCs w:val="18"/>
              </w:rPr>
              <w:t>, выгляни!», «</w:t>
            </w:r>
            <w:proofErr w:type="spellStart"/>
            <w:r w:rsidRPr="009C1E93">
              <w:rPr>
                <w:sz w:val="18"/>
                <w:szCs w:val="18"/>
              </w:rPr>
              <w:t>Ж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чик</w:t>
            </w:r>
            <w:proofErr w:type="spellEnd"/>
            <w:r w:rsidRPr="009C1E93">
              <w:rPr>
                <w:sz w:val="18"/>
                <w:szCs w:val="18"/>
              </w:rPr>
              <w:t>-</w:t>
            </w:r>
            <w:proofErr w:type="spellStart"/>
            <w:r w:rsidRPr="009C1E93">
              <w:rPr>
                <w:sz w:val="18"/>
                <w:szCs w:val="18"/>
              </w:rPr>
              <w:t>крючик</w:t>
            </w:r>
            <w:proofErr w:type="spellEnd"/>
            <w:r w:rsidRPr="009C1E93">
              <w:rPr>
                <w:sz w:val="18"/>
                <w:szCs w:val="18"/>
              </w:rPr>
              <w:t>-паучок»)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концерт, комп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зитор, исполн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тель, слушатель, вариационное развитие.</w:t>
            </w:r>
          </w:p>
          <w:p w:rsidR="00F8084E" w:rsidRPr="009C1E93" w:rsidRDefault="00F8084E" w:rsidP="00A54273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</w:tr>
      <w:tr w:rsidR="00F8084E" w:rsidRPr="00EC5D8D" w:rsidTr="00F8084E">
        <w:trPr>
          <w:gridAfter w:val="2"/>
          <w:wAfter w:w="3969" w:type="dxa"/>
          <w:trHeight w:val="13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23</w:t>
            </w:r>
            <w:r w:rsidRPr="009C1E93">
              <w:rPr>
                <w:sz w:val="18"/>
                <w:szCs w:val="18"/>
              </w:rPr>
              <w:t xml:space="preserve">  (7)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Выразительные возможности </w:t>
            </w:r>
            <w:r w:rsidRPr="009C1E93">
              <w:rPr>
                <w:i/>
                <w:sz w:val="18"/>
                <w:szCs w:val="18"/>
              </w:rPr>
              <w:t>флейты</w:t>
            </w:r>
            <w:r w:rsidRPr="009C1E93">
              <w:rPr>
                <w:sz w:val="18"/>
                <w:szCs w:val="18"/>
              </w:rPr>
              <w:t xml:space="preserve"> и </w:t>
            </w:r>
            <w:r w:rsidRPr="009C1E93">
              <w:rPr>
                <w:i/>
                <w:sz w:val="18"/>
                <w:szCs w:val="18"/>
              </w:rPr>
              <w:t>скри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ки</w:t>
            </w:r>
            <w:r w:rsidRPr="009C1E93">
              <w:rPr>
                <w:sz w:val="18"/>
                <w:szCs w:val="18"/>
              </w:rPr>
              <w:t>, история их появления.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дающиеся скр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пичные мастера и исполнители.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Тема Птички из симфонической сказки </w:t>
            </w:r>
            <w:proofErr w:type="spellStart"/>
            <w:r w:rsidRPr="009C1E93">
              <w:rPr>
                <w:sz w:val="18"/>
                <w:szCs w:val="18"/>
              </w:rPr>
              <w:t>С.Прокофьева</w:t>
            </w:r>
            <w:proofErr w:type="spellEnd"/>
            <w:r w:rsidRPr="009C1E93">
              <w:rPr>
                <w:sz w:val="18"/>
                <w:szCs w:val="18"/>
              </w:rPr>
              <w:t xml:space="preserve"> «Петя и волк»;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«Шутка» из сюиты И.-</w:t>
            </w:r>
            <w:proofErr w:type="spellStart"/>
            <w:r w:rsidRPr="009C1E93">
              <w:rPr>
                <w:sz w:val="18"/>
                <w:szCs w:val="18"/>
              </w:rPr>
              <w:t>С.Баха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«Мелодия» из оперы </w:t>
            </w:r>
            <w:proofErr w:type="spellStart"/>
            <w:r w:rsidRPr="009C1E93">
              <w:rPr>
                <w:sz w:val="18"/>
                <w:szCs w:val="18"/>
              </w:rPr>
              <w:t>К.Глюка</w:t>
            </w:r>
            <w:proofErr w:type="spellEnd"/>
            <w:r w:rsidRPr="009C1E93">
              <w:rPr>
                <w:sz w:val="18"/>
                <w:szCs w:val="18"/>
              </w:rPr>
              <w:t xml:space="preserve"> «Орфей и </w:t>
            </w:r>
            <w:proofErr w:type="spellStart"/>
            <w:r w:rsidRPr="009C1E93">
              <w:rPr>
                <w:sz w:val="18"/>
                <w:szCs w:val="18"/>
              </w:rPr>
              <w:t>Эвр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дика</w:t>
            </w:r>
            <w:proofErr w:type="spellEnd"/>
            <w:r w:rsidRPr="009C1E93">
              <w:rPr>
                <w:sz w:val="18"/>
                <w:szCs w:val="18"/>
              </w:rPr>
              <w:t>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- лютневая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«Мелодия»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«Каприс № 24» </w:t>
            </w:r>
            <w:proofErr w:type="spellStart"/>
            <w:r w:rsidRPr="009C1E93">
              <w:rPr>
                <w:sz w:val="18"/>
                <w:szCs w:val="18"/>
              </w:rPr>
              <w:t>Н.Паганини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норвежская песня «Волше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ный смычок»;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песня «Муз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 xml:space="preserve">кант» </w:t>
            </w:r>
            <w:proofErr w:type="spellStart"/>
            <w:r w:rsidRPr="009C1E93">
              <w:rPr>
                <w:sz w:val="18"/>
                <w:szCs w:val="18"/>
              </w:rPr>
              <w:t>Е.Зарицкой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В.Орлова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тембры флейты и скри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>ки.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размы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лять о музыке, оценивать ее эмоциональный характер, опр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делять образное содержание;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проводить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анализ музыки; петь легко, свободно, напевно.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</w:tr>
      <w:tr w:rsidR="00F8084E" w:rsidRPr="00EC5D8D" w:rsidTr="00F8084E">
        <w:trPr>
          <w:gridAfter w:val="2"/>
          <w:wAfter w:w="3969" w:type="dxa"/>
          <w:trHeight w:val="13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24 </w:t>
            </w:r>
            <w:r w:rsidRPr="009C1E93">
              <w:rPr>
                <w:sz w:val="18"/>
                <w:szCs w:val="18"/>
              </w:rPr>
              <w:t>(8)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 сюитой </w:t>
            </w:r>
            <w:proofErr w:type="spellStart"/>
            <w:r w:rsidRPr="009C1E93">
              <w:rPr>
                <w:sz w:val="18"/>
                <w:szCs w:val="18"/>
              </w:rPr>
              <w:t>Э.Грига</w:t>
            </w:r>
            <w:proofErr w:type="spellEnd"/>
            <w:r w:rsidRPr="009C1E93">
              <w:rPr>
                <w:sz w:val="18"/>
                <w:szCs w:val="18"/>
              </w:rPr>
              <w:t xml:space="preserve"> «Пер </w:t>
            </w:r>
            <w:proofErr w:type="spellStart"/>
            <w:r w:rsidRPr="009C1E93">
              <w:rPr>
                <w:sz w:val="18"/>
                <w:szCs w:val="18"/>
              </w:rPr>
              <w:t>Гюнт</w:t>
            </w:r>
            <w:proofErr w:type="spellEnd"/>
            <w:r w:rsidRPr="009C1E93">
              <w:rPr>
                <w:sz w:val="18"/>
                <w:szCs w:val="18"/>
              </w:rPr>
              <w:t xml:space="preserve">». Контрастные образы сюиты. </w:t>
            </w:r>
            <w:proofErr w:type="spellStart"/>
            <w:r w:rsidRPr="009C1E93">
              <w:rPr>
                <w:sz w:val="18"/>
                <w:szCs w:val="18"/>
              </w:rPr>
              <w:t>Песенность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танцевальность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маршевость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«Утро», «В пещере горного короля», «Танец </w:t>
            </w:r>
            <w:proofErr w:type="spellStart"/>
            <w:r w:rsidRPr="009C1E93">
              <w:rPr>
                <w:sz w:val="18"/>
                <w:szCs w:val="18"/>
              </w:rPr>
              <w:t>Анитры</w:t>
            </w:r>
            <w:proofErr w:type="spellEnd"/>
            <w:r w:rsidRPr="009C1E93">
              <w:rPr>
                <w:sz w:val="18"/>
                <w:szCs w:val="18"/>
              </w:rPr>
              <w:t>», «Пе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 xml:space="preserve">ня </w:t>
            </w:r>
            <w:proofErr w:type="spellStart"/>
            <w:r w:rsidRPr="009C1E93">
              <w:rPr>
                <w:sz w:val="18"/>
                <w:szCs w:val="18"/>
              </w:rPr>
              <w:t>Сольвейг</w:t>
            </w:r>
            <w:proofErr w:type="spellEnd"/>
            <w:proofErr w:type="gramStart"/>
            <w:r w:rsidRPr="009C1E93">
              <w:rPr>
                <w:sz w:val="18"/>
                <w:szCs w:val="18"/>
              </w:rPr>
              <w:t>»,  «</w:t>
            </w:r>
            <w:proofErr w:type="gramEnd"/>
            <w:r w:rsidRPr="009C1E93">
              <w:rPr>
                <w:sz w:val="18"/>
                <w:szCs w:val="18"/>
              </w:rPr>
              <w:t xml:space="preserve">Смерть </w:t>
            </w:r>
            <w:proofErr w:type="spellStart"/>
            <w:r w:rsidRPr="009C1E93">
              <w:rPr>
                <w:sz w:val="18"/>
                <w:szCs w:val="18"/>
              </w:rPr>
              <w:t>Озе</w:t>
            </w:r>
            <w:proofErr w:type="spellEnd"/>
            <w:r w:rsidRPr="009C1E93">
              <w:rPr>
                <w:sz w:val="18"/>
                <w:szCs w:val="18"/>
              </w:rPr>
              <w:t xml:space="preserve">»  из сюиты «Пер </w:t>
            </w:r>
            <w:proofErr w:type="spellStart"/>
            <w:r w:rsidRPr="009C1E93">
              <w:rPr>
                <w:sz w:val="18"/>
                <w:szCs w:val="18"/>
              </w:rPr>
              <w:t>Гюнт</w:t>
            </w:r>
            <w:proofErr w:type="spellEnd"/>
            <w:r w:rsidRPr="009C1E93">
              <w:rPr>
                <w:sz w:val="18"/>
                <w:szCs w:val="18"/>
              </w:rPr>
              <w:t xml:space="preserve">» </w:t>
            </w:r>
            <w:proofErr w:type="spellStart"/>
            <w:r w:rsidRPr="009C1E93">
              <w:rPr>
                <w:sz w:val="18"/>
                <w:szCs w:val="18"/>
              </w:rPr>
              <w:t>Э.Грига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proofErr w:type="spellStart"/>
            <w:r w:rsidRPr="009C1E93">
              <w:rPr>
                <w:i/>
                <w:sz w:val="18"/>
                <w:szCs w:val="18"/>
              </w:rPr>
              <w:t>песенность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i/>
                <w:sz w:val="18"/>
                <w:szCs w:val="18"/>
              </w:rPr>
              <w:t>танцевальность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i/>
                <w:sz w:val="18"/>
                <w:szCs w:val="18"/>
              </w:rPr>
              <w:t>маршевость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, сюита; </w:t>
            </w:r>
            <w:r w:rsidRPr="009C1E93">
              <w:rPr>
                <w:sz w:val="18"/>
                <w:szCs w:val="18"/>
              </w:rPr>
              <w:t>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кальные формы.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бодно, напевно.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</w:tr>
      <w:tr w:rsidR="00F8084E" w:rsidRPr="00EC5D8D" w:rsidTr="00F8084E">
        <w:trPr>
          <w:gridAfter w:val="2"/>
          <w:wAfter w:w="3969" w:type="dxa"/>
          <w:trHeight w:val="13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25 </w:t>
            </w:r>
            <w:r w:rsidRPr="009C1E93">
              <w:rPr>
                <w:sz w:val="18"/>
                <w:szCs w:val="18"/>
              </w:rPr>
              <w:t>(9)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музыкой «Г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роической» симфонии Л. </w:t>
            </w:r>
            <w:proofErr w:type="spellStart"/>
            <w:r w:rsidRPr="009C1E93">
              <w:rPr>
                <w:sz w:val="18"/>
                <w:szCs w:val="18"/>
              </w:rPr>
              <w:t>ван</w:t>
            </w:r>
            <w:proofErr w:type="spellEnd"/>
            <w:r w:rsidRPr="009C1E93">
              <w:rPr>
                <w:sz w:val="18"/>
                <w:szCs w:val="18"/>
              </w:rPr>
              <w:t xml:space="preserve"> Бетховена (фрагменты). Контрастные образы симф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нии.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- 2-я часть и ф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нал «Героич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ской» симфонии Л. </w:t>
            </w:r>
            <w:proofErr w:type="spellStart"/>
            <w:r w:rsidRPr="009C1E93">
              <w:rPr>
                <w:sz w:val="18"/>
                <w:szCs w:val="18"/>
              </w:rPr>
              <w:t>ван</w:t>
            </w:r>
            <w:proofErr w:type="spellEnd"/>
            <w:r w:rsidRPr="009C1E93">
              <w:rPr>
                <w:sz w:val="18"/>
                <w:szCs w:val="18"/>
              </w:rPr>
              <w:t xml:space="preserve"> Бетхов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на;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«Контрданс» (фортепианная пьеса) Л. </w:t>
            </w:r>
            <w:proofErr w:type="spellStart"/>
            <w:r w:rsidRPr="009C1E93">
              <w:rPr>
                <w:sz w:val="18"/>
                <w:szCs w:val="18"/>
              </w:rPr>
              <w:t>ван</w:t>
            </w:r>
            <w:proofErr w:type="spellEnd"/>
            <w:r w:rsidRPr="009C1E93">
              <w:rPr>
                <w:sz w:val="18"/>
                <w:szCs w:val="18"/>
              </w:rPr>
              <w:t xml:space="preserve"> Бетховена;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«Вальс» из балета «Спящая красавица»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«Камаринская»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симфония, д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рижер, тема, вариации.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</w:tr>
      <w:tr w:rsidR="00F8084E" w:rsidRPr="00EC5D8D" w:rsidTr="00F8084E">
        <w:trPr>
          <w:gridAfter w:val="2"/>
          <w:wAfter w:w="3969" w:type="dxa"/>
          <w:trHeight w:val="13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26  </w:t>
            </w:r>
            <w:r w:rsidRPr="009C1E93">
              <w:rPr>
                <w:sz w:val="18"/>
                <w:szCs w:val="18"/>
              </w:rPr>
              <w:t>(10)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Музыкальный репертуар </w:t>
            </w:r>
            <w:r w:rsidRPr="009C1E93">
              <w:rPr>
                <w:sz w:val="18"/>
                <w:szCs w:val="18"/>
                <w:lang w:val="en-US"/>
              </w:rPr>
              <w:t>III</w:t>
            </w:r>
            <w:r w:rsidRPr="009C1E93">
              <w:rPr>
                <w:sz w:val="18"/>
                <w:szCs w:val="18"/>
              </w:rPr>
              <w:t xml:space="preserve"> четверти по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бору учителя.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Тест по теме разделов.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color w:val="000000"/>
                <w:sz w:val="18"/>
                <w:szCs w:val="18"/>
              </w:rPr>
            </w:pPr>
            <w:r w:rsidRPr="009C1E93">
              <w:rPr>
                <w:b/>
                <w:i/>
                <w:color w:val="000000"/>
                <w:sz w:val="18"/>
                <w:szCs w:val="18"/>
              </w:rPr>
              <w:t>Уметь</w:t>
            </w:r>
            <w:r w:rsidRPr="009C1E93">
              <w:rPr>
                <w:color w:val="000000"/>
                <w:sz w:val="18"/>
                <w:szCs w:val="18"/>
              </w:rPr>
              <w:t xml:space="preserve"> прод</w:t>
            </w:r>
            <w:r w:rsidRPr="009C1E93">
              <w:rPr>
                <w:color w:val="000000"/>
                <w:sz w:val="18"/>
                <w:szCs w:val="18"/>
              </w:rPr>
              <w:t>е</w:t>
            </w:r>
            <w:r w:rsidRPr="009C1E93">
              <w:rPr>
                <w:color w:val="000000"/>
                <w:sz w:val="18"/>
                <w:szCs w:val="18"/>
              </w:rPr>
              <w:t>монстрировать все свои знания и умения в качес</w:t>
            </w:r>
            <w:r w:rsidRPr="009C1E93">
              <w:rPr>
                <w:color w:val="000000"/>
                <w:sz w:val="18"/>
                <w:szCs w:val="18"/>
              </w:rPr>
              <w:t>т</w:t>
            </w:r>
            <w:r w:rsidRPr="009C1E93">
              <w:rPr>
                <w:color w:val="000000"/>
                <w:sz w:val="18"/>
                <w:szCs w:val="18"/>
              </w:rPr>
              <w:t>ве исполнителя и слушателя.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Тест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рование (тест № 3).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27 </w:t>
            </w:r>
            <w:r w:rsidRPr="009C1E93">
              <w:rPr>
                <w:sz w:val="18"/>
                <w:szCs w:val="18"/>
              </w:rPr>
              <w:t>(1)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Темпы, сюжеты и образы музыки Бетховена.  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гедия жизни.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Музыка Л. </w:t>
            </w:r>
            <w:proofErr w:type="spellStart"/>
            <w:r w:rsidRPr="009C1E93">
              <w:rPr>
                <w:i/>
                <w:sz w:val="18"/>
                <w:szCs w:val="18"/>
              </w:rPr>
              <w:t>ван</w:t>
            </w:r>
            <w:proofErr w:type="spellEnd"/>
            <w:r w:rsidRPr="009C1E93">
              <w:rPr>
                <w:i/>
                <w:sz w:val="18"/>
                <w:szCs w:val="18"/>
              </w:rPr>
              <w:t xml:space="preserve"> Бетховена: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«Лунная» сон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та № 14;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«К </w:t>
            </w:r>
            <w:proofErr w:type="spellStart"/>
            <w:r w:rsidRPr="009C1E93">
              <w:rPr>
                <w:sz w:val="18"/>
                <w:szCs w:val="18"/>
              </w:rPr>
              <w:t>Элизе</w:t>
            </w:r>
            <w:proofErr w:type="spellEnd"/>
            <w:r w:rsidRPr="009C1E93">
              <w:rPr>
                <w:sz w:val="18"/>
                <w:szCs w:val="18"/>
              </w:rPr>
              <w:t>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«Сурок»;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proofErr w:type="gramStart"/>
            <w:r w:rsidRPr="009C1E93">
              <w:rPr>
                <w:sz w:val="18"/>
                <w:szCs w:val="18"/>
              </w:rPr>
              <w:t>-  «</w:t>
            </w:r>
            <w:proofErr w:type="gramEnd"/>
            <w:r w:rsidRPr="009C1E93">
              <w:rPr>
                <w:sz w:val="18"/>
                <w:szCs w:val="18"/>
              </w:rPr>
              <w:t>Весело. Гр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стно».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i/>
                <w:color w:val="000000"/>
                <w:sz w:val="18"/>
                <w:szCs w:val="18"/>
              </w:rPr>
            </w:pPr>
            <w:r w:rsidRPr="009C1E93">
              <w:rPr>
                <w:b/>
                <w:i/>
                <w:color w:val="000000"/>
                <w:sz w:val="18"/>
                <w:szCs w:val="18"/>
              </w:rPr>
              <w:t xml:space="preserve">Знать </w:t>
            </w:r>
            <w:r w:rsidRPr="009C1E93">
              <w:rPr>
                <w:color w:val="000000"/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color w:val="000000"/>
                <w:sz w:val="18"/>
                <w:szCs w:val="18"/>
              </w:rPr>
              <w:t>выразител</w:t>
            </w:r>
            <w:r w:rsidRPr="009C1E93">
              <w:rPr>
                <w:i/>
                <w:color w:val="000000"/>
                <w:sz w:val="18"/>
                <w:szCs w:val="18"/>
              </w:rPr>
              <w:t>ь</w:t>
            </w:r>
            <w:r w:rsidRPr="009C1E93">
              <w:rPr>
                <w:i/>
                <w:color w:val="000000"/>
                <w:sz w:val="18"/>
                <w:szCs w:val="18"/>
              </w:rPr>
              <w:t>ность и изобр</w:t>
            </w:r>
            <w:r w:rsidRPr="009C1E93">
              <w:rPr>
                <w:i/>
                <w:color w:val="000000"/>
                <w:sz w:val="18"/>
                <w:szCs w:val="18"/>
              </w:rPr>
              <w:t>а</w:t>
            </w:r>
            <w:r w:rsidRPr="009C1E93">
              <w:rPr>
                <w:i/>
                <w:color w:val="000000"/>
                <w:sz w:val="18"/>
                <w:szCs w:val="18"/>
              </w:rPr>
              <w:t>зительность музыки, мелодия, аккомпанемент, лад.</w:t>
            </w:r>
          </w:p>
          <w:p w:rsidR="00F8084E" w:rsidRPr="009C1E93" w:rsidRDefault="00F8084E" w:rsidP="00A54273">
            <w:pPr>
              <w:pStyle w:val="a4"/>
              <w:rPr>
                <w:color w:val="000000"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</w:tr>
      <w:tr w:rsidR="00F8084E" w:rsidRPr="00EC5D8D" w:rsidTr="00F8084E">
        <w:trPr>
          <w:gridAfter w:val="2"/>
          <w:wAfter w:w="3969" w:type="dxa"/>
          <w:trHeight w:val="276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28 </w:t>
            </w:r>
            <w:r w:rsidRPr="009C1E93">
              <w:rPr>
                <w:sz w:val="18"/>
                <w:szCs w:val="18"/>
              </w:rPr>
              <w:t>(2)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 исто</w:t>
            </w:r>
            <w:r w:rsidRPr="009C1E93">
              <w:rPr>
                <w:sz w:val="18"/>
                <w:szCs w:val="18"/>
              </w:rPr>
              <w:t>ч</w:t>
            </w:r>
            <w:r w:rsidRPr="009C1E93">
              <w:rPr>
                <w:sz w:val="18"/>
                <w:szCs w:val="18"/>
              </w:rPr>
              <w:t>ник вдохнов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ния, надежды и радости жизни.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«Мы дружим с музыкой </w:t>
            </w:r>
            <w:proofErr w:type="spellStart"/>
            <w:r w:rsidRPr="009C1E93">
              <w:rPr>
                <w:sz w:val="18"/>
                <w:szCs w:val="18"/>
              </w:rPr>
              <w:t>Й.Гайдна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П.Синявского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«Чудо-музыка» </w:t>
            </w:r>
            <w:proofErr w:type="spellStart"/>
            <w:r w:rsidRPr="009C1E93">
              <w:rPr>
                <w:sz w:val="18"/>
                <w:szCs w:val="18"/>
              </w:rPr>
              <w:t>Д.Кабалевского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З.Александровой</w:t>
            </w:r>
            <w:proofErr w:type="spellEnd"/>
            <w:r w:rsidRPr="009C1E93">
              <w:rPr>
                <w:sz w:val="18"/>
                <w:szCs w:val="18"/>
              </w:rPr>
              <w:t xml:space="preserve"> (или «Всюду музыка живет» </w:t>
            </w:r>
            <w:proofErr w:type="spellStart"/>
            <w:r w:rsidRPr="009C1E93">
              <w:rPr>
                <w:sz w:val="18"/>
                <w:szCs w:val="18"/>
              </w:rPr>
              <w:t>Я.Дубравина</w:t>
            </w:r>
            <w:proofErr w:type="spellEnd"/>
            <w:r w:rsidRPr="009C1E93">
              <w:rPr>
                <w:sz w:val="18"/>
                <w:szCs w:val="18"/>
              </w:rPr>
              <w:t>).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испо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нять вокальные произведения с сопровождением и без него; петь легко, свободно, четко произн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сить текст.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групп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</w:tr>
      <w:tr w:rsidR="00F8084E" w:rsidRPr="00EC5D8D" w:rsidTr="00F8084E">
        <w:trPr>
          <w:gridAfter w:val="2"/>
          <w:wAfter w:w="3969" w:type="dxa"/>
          <w:trHeight w:val="2388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29</w:t>
            </w:r>
            <w:r w:rsidRPr="009C1E93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Джаз – музыка </w:t>
            </w:r>
            <w:r w:rsidRPr="009C1E93">
              <w:rPr>
                <w:sz w:val="18"/>
                <w:szCs w:val="18"/>
                <w:lang w:val="en-US"/>
              </w:rPr>
              <w:t>XX</w:t>
            </w:r>
            <w:r w:rsidRPr="009C1E93">
              <w:rPr>
                <w:sz w:val="18"/>
                <w:szCs w:val="18"/>
              </w:rPr>
              <w:t xml:space="preserve"> века.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ритма и мелодики. И</w:t>
            </w:r>
            <w:r w:rsidRPr="009C1E93">
              <w:rPr>
                <w:sz w:val="18"/>
                <w:szCs w:val="18"/>
              </w:rPr>
              <w:t>м</w:t>
            </w:r>
            <w:r w:rsidRPr="009C1E93">
              <w:rPr>
                <w:sz w:val="18"/>
                <w:szCs w:val="18"/>
              </w:rPr>
              <w:t>провизация. 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вестные джаз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вые музыканты-исполнители.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«Я поймал ритм» из мюзи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 xml:space="preserve">ла «Безумная девчонка» Дж. Гершвина, </w:t>
            </w:r>
            <w:proofErr w:type="spellStart"/>
            <w:r w:rsidRPr="009C1E93">
              <w:rPr>
                <w:sz w:val="18"/>
                <w:szCs w:val="18"/>
              </w:rPr>
              <w:t>А.Гершвина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«Колыбельная Клары» из оперы «Порги и </w:t>
            </w:r>
            <w:proofErr w:type="spellStart"/>
            <w:r w:rsidRPr="009C1E93">
              <w:rPr>
                <w:sz w:val="18"/>
                <w:szCs w:val="18"/>
              </w:rPr>
              <w:t>Бесс</w:t>
            </w:r>
            <w:proofErr w:type="spellEnd"/>
            <w:r w:rsidRPr="009C1E93">
              <w:rPr>
                <w:sz w:val="18"/>
                <w:szCs w:val="18"/>
              </w:rPr>
              <w:t>» (1-е д.) Дж. Ге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швина;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«Чудо-музыка» </w:t>
            </w:r>
            <w:proofErr w:type="spellStart"/>
            <w:r w:rsidRPr="009C1E93">
              <w:rPr>
                <w:sz w:val="18"/>
                <w:szCs w:val="18"/>
              </w:rPr>
              <w:t>Д.Кабалевского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З.Александровой</w:t>
            </w:r>
            <w:proofErr w:type="spellEnd"/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импровизация, ритм;</w:t>
            </w:r>
            <w:r w:rsidRPr="009C1E93">
              <w:rPr>
                <w:sz w:val="18"/>
                <w:szCs w:val="18"/>
              </w:rPr>
              <w:t xml:space="preserve">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джазовой музыки.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</w:tr>
      <w:tr w:rsidR="00F8084E" w:rsidRPr="00EC5D8D" w:rsidTr="00F8084E">
        <w:trPr>
          <w:gridAfter w:val="2"/>
          <w:wAfter w:w="3969" w:type="dxa"/>
          <w:trHeight w:val="123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30 </w:t>
            </w:r>
            <w:r w:rsidRPr="009C1E93">
              <w:rPr>
                <w:sz w:val="18"/>
                <w:szCs w:val="18"/>
              </w:rPr>
              <w:t>(4)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Образы природы в музыке </w:t>
            </w:r>
            <w:proofErr w:type="spellStart"/>
            <w:r w:rsidRPr="009C1E93">
              <w:rPr>
                <w:sz w:val="18"/>
                <w:szCs w:val="18"/>
              </w:rPr>
              <w:t>Г.Свиридова</w:t>
            </w:r>
            <w:proofErr w:type="spellEnd"/>
            <w:r w:rsidRPr="009C1E93">
              <w:rPr>
                <w:sz w:val="18"/>
                <w:szCs w:val="18"/>
              </w:rPr>
              <w:t>. Музыкальные иллюстрации. Песня в творч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стве композит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ра.   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«Весна. Осень</w:t>
            </w:r>
            <w:proofErr w:type="gramStart"/>
            <w:r w:rsidRPr="009C1E93">
              <w:rPr>
                <w:sz w:val="18"/>
                <w:szCs w:val="18"/>
              </w:rPr>
              <w:t>»,  «</w:t>
            </w:r>
            <w:proofErr w:type="gramEnd"/>
            <w:r w:rsidRPr="009C1E93">
              <w:rPr>
                <w:sz w:val="18"/>
                <w:szCs w:val="18"/>
              </w:rPr>
              <w:t>Тро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ка» из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кальных илл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страций к пове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 xml:space="preserve">ти </w:t>
            </w:r>
            <w:proofErr w:type="spellStart"/>
            <w:r w:rsidRPr="009C1E93">
              <w:rPr>
                <w:sz w:val="18"/>
                <w:szCs w:val="18"/>
              </w:rPr>
              <w:t>А.Пушкина</w:t>
            </w:r>
            <w:proofErr w:type="spellEnd"/>
            <w:r w:rsidRPr="009C1E93">
              <w:rPr>
                <w:sz w:val="18"/>
                <w:szCs w:val="18"/>
              </w:rPr>
              <w:t xml:space="preserve"> «Метель» </w:t>
            </w:r>
            <w:proofErr w:type="spellStart"/>
            <w:r w:rsidRPr="009C1E93">
              <w:rPr>
                <w:sz w:val="18"/>
                <w:szCs w:val="18"/>
              </w:rPr>
              <w:t>Г.Свиридова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- «Снег идет» из маленькой ка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 xml:space="preserve">таты «Снег идет» </w:t>
            </w:r>
            <w:proofErr w:type="spellStart"/>
            <w:r w:rsidRPr="009C1E93">
              <w:rPr>
                <w:sz w:val="18"/>
                <w:szCs w:val="18"/>
              </w:rPr>
              <w:t>Г.Свиридова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Б.Пастернака</w:t>
            </w:r>
            <w:proofErr w:type="spellEnd"/>
            <w:r w:rsidRPr="009C1E93">
              <w:rPr>
                <w:sz w:val="18"/>
                <w:szCs w:val="18"/>
              </w:rPr>
              <w:t xml:space="preserve">; - «Запевка» </w:t>
            </w:r>
            <w:proofErr w:type="spellStart"/>
            <w:r w:rsidRPr="009C1E93">
              <w:rPr>
                <w:sz w:val="18"/>
                <w:szCs w:val="18"/>
              </w:rPr>
              <w:t>Г.Свиридова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И.Северянина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</w:t>
            </w:r>
            <w:proofErr w:type="gramStart"/>
            <w:r w:rsidRPr="009C1E93">
              <w:rPr>
                <w:sz w:val="18"/>
                <w:szCs w:val="18"/>
              </w:rPr>
              <w:t xml:space="preserve">понятия:  </w:t>
            </w:r>
            <w:proofErr w:type="spellStart"/>
            <w:r w:rsidRPr="009C1E93">
              <w:rPr>
                <w:i/>
                <w:sz w:val="18"/>
                <w:szCs w:val="18"/>
              </w:rPr>
              <w:t>песенность</w:t>
            </w:r>
            <w:proofErr w:type="spellEnd"/>
            <w:proofErr w:type="gramEnd"/>
            <w:r w:rsidRPr="009C1E93">
              <w:rPr>
                <w:i/>
                <w:sz w:val="18"/>
                <w:szCs w:val="18"/>
              </w:rPr>
              <w:t>, кантата, муз</w:t>
            </w:r>
            <w:r w:rsidRPr="009C1E93">
              <w:rPr>
                <w:i/>
                <w:sz w:val="18"/>
                <w:szCs w:val="18"/>
              </w:rPr>
              <w:t>ы</w:t>
            </w:r>
            <w:r w:rsidRPr="009C1E93">
              <w:rPr>
                <w:i/>
                <w:sz w:val="18"/>
                <w:szCs w:val="18"/>
              </w:rPr>
              <w:t>кальные илл</w:t>
            </w:r>
            <w:r w:rsidRPr="009C1E93">
              <w:rPr>
                <w:i/>
                <w:sz w:val="18"/>
                <w:szCs w:val="18"/>
              </w:rPr>
              <w:t>ю</w:t>
            </w:r>
            <w:r w:rsidRPr="009C1E93">
              <w:rPr>
                <w:i/>
                <w:sz w:val="18"/>
                <w:szCs w:val="18"/>
              </w:rPr>
              <w:t xml:space="preserve">страции, хор, симфонический оркестр; </w:t>
            </w:r>
            <w:r w:rsidRPr="009C1E93">
              <w:rPr>
                <w:sz w:val="18"/>
                <w:szCs w:val="18"/>
              </w:rPr>
              <w:t>изобр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зительные и выразительные интонации.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>: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зыке, определять ее </w:t>
            </w:r>
            <w:r w:rsidRPr="009C1E93">
              <w:rPr>
                <w:sz w:val="18"/>
                <w:szCs w:val="18"/>
              </w:rPr>
              <w:lastRenderedPageBreak/>
              <w:t>характер; применять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кально-хоровые навыки пения;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проводить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лиз.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 xml:space="preserve">Устный опрос, работа с </w:t>
            </w:r>
            <w:proofErr w:type="gramStart"/>
            <w:r w:rsidRPr="009C1E93">
              <w:rPr>
                <w:sz w:val="18"/>
                <w:szCs w:val="18"/>
              </w:rPr>
              <w:t>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дью.   </w:t>
            </w:r>
            <w:proofErr w:type="gramEnd"/>
            <w:r w:rsidRPr="009C1E93">
              <w:rPr>
                <w:sz w:val="18"/>
                <w:szCs w:val="18"/>
              </w:rPr>
              <w:t xml:space="preserve">                                              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31</w:t>
            </w:r>
            <w:r w:rsidRPr="009C1E93">
              <w:rPr>
                <w:sz w:val="18"/>
                <w:szCs w:val="18"/>
              </w:rPr>
              <w:t xml:space="preserve"> (5)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Интонация как внутреннее о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вученное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стояние,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жение эмоций и отражение 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лей.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ная речь как сочинения ко</w:t>
            </w:r>
            <w:r w:rsidRPr="009C1E93">
              <w:rPr>
                <w:sz w:val="18"/>
                <w:szCs w:val="18"/>
              </w:rPr>
              <w:t>м</w:t>
            </w:r>
            <w:r w:rsidRPr="009C1E93">
              <w:rPr>
                <w:sz w:val="18"/>
                <w:szCs w:val="18"/>
              </w:rPr>
              <w:t>позиторов, пер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дача информ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ции, выраженной в звуках. Схо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 xml:space="preserve">ство и различие музыкальной речи </w:t>
            </w:r>
            <w:proofErr w:type="spellStart"/>
            <w:r w:rsidRPr="009C1E93">
              <w:rPr>
                <w:sz w:val="18"/>
                <w:szCs w:val="18"/>
              </w:rPr>
              <w:t>Г.Свиридова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С.Прокофьева</w:t>
            </w:r>
            <w:proofErr w:type="spellEnd"/>
            <w:r w:rsidRPr="009C1E93">
              <w:rPr>
                <w:sz w:val="18"/>
                <w:szCs w:val="18"/>
              </w:rPr>
              <w:t xml:space="preserve">, </w:t>
            </w:r>
            <w:proofErr w:type="spellStart"/>
            <w:r w:rsidRPr="009C1E93">
              <w:rPr>
                <w:sz w:val="18"/>
                <w:szCs w:val="18"/>
              </w:rPr>
              <w:t>Э.Грига</w:t>
            </w:r>
            <w:proofErr w:type="spellEnd"/>
            <w:r w:rsidRPr="009C1E93">
              <w:rPr>
                <w:sz w:val="18"/>
                <w:szCs w:val="18"/>
              </w:rPr>
              <w:t xml:space="preserve">. Мир музыки </w:t>
            </w:r>
            <w:proofErr w:type="spellStart"/>
            <w:r w:rsidRPr="009C1E93">
              <w:rPr>
                <w:sz w:val="18"/>
                <w:szCs w:val="18"/>
              </w:rPr>
              <w:t>С.Прокофьева</w:t>
            </w:r>
            <w:proofErr w:type="spellEnd"/>
            <w:r w:rsidRPr="009C1E93">
              <w:rPr>
                <w:sz w:val="18"/>
                <w:szCs w:val="18"/>
              </w:rPr>
              <w:t xml:space="preserve">. 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«Шествие </w:t>
            </w:r>
            <w:proofErr w:type="gramStart"/>
            <w:r w:rsidRPr="009C1E93">
              <w:rPr>
                <w:sz w:val="18"/>
                <w:szCs w:val="18"/>
              </w:rPr>
              <w:t>солнца»-</w:t>
            </w:r>
            <w:proofErr w:type="gramEnd"/>
            <w:r w:rsidRPr="009C1E93">
              <w:rPr>
                <w:sz w:val="18"/>
                <w:szCs w:val="18"/>
              </w:rPr>
              <w:t xml:space="preserve">из 4-й ч. Скифской сюиты для большого симфонического оркестра </w:t>
            </w:r>
            <w:proofErr w:type="spellStart"/>
            <w:r w:rsidRPr="009C1E93">
              <w:rPr>
                <w:sz w:val="18"/>
                <w:szCs w:val="18"/>
              </w:rPr>
              <w:t>С.Прокофьева</w:t>
            </w:r>
            <w:proofErr w:type="spellEnd"/>
            <w:r w:rsidRPr="009C1E93">
              <w:rPr>
                <w:sz w:val="18"/>
                <w:szCs w:val="18"/>
              </w:rPr>
              <w:t xml:space="preserve"> «Ала и </w:t>
            </w:r>
            <w:proofErr w:type="spellStart"/>
            <w:r w:rsidRPr="009C1E93">
              <w:rPr>
                <w:sz w:val="18"/>
                <w:szCs w:val="18"/>
              </w:rPr>
              <w:t>Лоллий</w:t>
            </w:r>
            <w:proofErr w:type="spellEnd"/>
            <w:r w:rsidRPr="009C1E93">
              <w:rPr>
                <w:sz w:val="18"/>
                <w:szCs w:val="18"/>
              </w:rPr>
              <w:t>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финал «Поход </w:t>
            </w:r>
            <w:proofErr w:type="spellStart"/>
            <w:r w:rsidRPr="009C1E93">
              <w:rPr>
                <w:sz w:val="18"/>
                <w:szCs w:val="18"/>
              </w:rPr>
              <w:t>Лоллия</w:t>
            </w:r>
            <w:proofErr w:type="spellEnd"/>
            <w:r w:rsidRPr="009C1E93">
              <w:rPr>
                <w:sz w:val="18"/>
                <w:szCs w:val="18"/>
              </w:rPr>
              <w:t xml:space="preserve"> и шес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вие солнца»;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«Утро» из сю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ты </w:t>
            </w:r>
            <w:proofErr w:type="spellStart"/>
            <w:r w:rsidRPr="009C1E93">
              <w:rPr>
                <w:sz w:val="18"/>
                <w:szCs w:val="18"/>
              </w:rPr>
              <w:t>Э.Грига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«Прогулка» </w:t>
            </w:r>
            <w:proofErr w:type="spellStart"/>
            <w:r w:rsidRPr="009C1E93">
              <w:rPr>
                <w:sz w:val="18"/>
                <w:szCs w:val="18"/>
              </w:rPr>
              <w:t>С.Прокофьева</w:t>
            </w:r>
            <w:proofErr w:type="spellEnd"/>
            <w:r w:rsidRPr="009C1E93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особе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ности звучания духовых инс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рументов, соч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тание тембров; «четвертной» состав симфон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ческого оркес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ра; изобраз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тельные и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зительные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нации.</w:t>
            </w:r>
          </w:p>
          <w:p w:rsidR="00F8084E" w:rsidRPr="009C1E93" w:rsidRDefault="00F8084E" w:rsidP="00A54273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узнавать изученные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изведения и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зывать имена их авторов; 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 музыку,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ней;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бодно.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32</w:t>
            </w:r>
            <w:r w:rsidRPr="009C1E93">
              <w:rPr>
                <w:sz w:val="18"/>
                <w:szCs w:val="18"/>
              </w:rPr>
              <w:t xml:space="preserve"> (6)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Певцы родной природы: </w:t>
            </w:r>
            <w:proofErr w:type="spellStart"/>
            <w:r w:rsidRPr="009C1E93">
              <w:rPr>
                <w:sz w:val="18"/>
                <w:szCs w:val="18"/>
              </w:rPr>
              <w:t>П.Чайковский</w:t>
            </w:r>
            <w:proofErr w:type="spellEnd"/>
            <w:r w:rsidRPr="009C1E93">
              <w:rPr>
                <w:sz w:val="18"/>
                <w:szCs w:val="18"/>
              </w:rPr>
              <w:t xml:space="preserve"> и </w:t>
            </w:r>
            <w:proofErr w:type="spellStart"/>
            <w:r w:rsidRPr="009C1E93">
              <w:rPr>
                <w:sz w:val="18"/>
                <w:szCs w:val="18"/>
              </w:rPr>
              <w:t>Э.Григ</w:t>
            </w:r>
            <w:proofErr w:type="spellEnd"/>
            <w:r w:rsidRPr="009C1E93">
              <w:rPr>
                <w:sz w:val="18"/>
                <w:szCs w:val="18"/>
              </w:rPr>
              <w:t>. Сходс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 xml:space="preserve">во и различие музыкальной речи разных композиторов.  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«Мелодия» </w:t>
            </w:r>
            <w:proofErr w:type="spellStart"/>
            <w:r w:rsidRPr="009C1E93">
              <w:rPr>
                <w:sz w:val="18"/>
                <w:szCs w:val="18"/>
              </w:rPr>
              <w:t>П.Чайковского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«Утро» из сю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ты «Пер </w:t>
            </w:r>
            <w:proofErr w:type="spellStart"/>
            <w:r w:rsidRPr="009C1E93">
              <w:rPr>
                <w:sz w:val="18"/>
                <w:szCs w:val="18"/>
              </w:rPr>
              <w:t>Гюнт</w:t>
            </w:r>
            <w:proofErr w:type="spellEnd"/>
            <w:r w:rsidRPr="009C1E93">
              <w:rPr>
                <w:sz w:val="18"/>
                <w:szCs w:val="18"/>
              </w:rPr>
              <w:t xml:space="preserve">» </w:t>
            </w:r>
            <w:proofErr w:type="spellStart"/>
            <w:r w:rsidRPr="009C1E93">
              <w:rPr>
                <w:sz w:val="18"/>
                <w:szCs w:val="18"/>
              </w:rPr>
              <w:t>Э.Грига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музыка (песни) по желанию учащихся.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>понятия: музыкальная речь, лирические чувства; особе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ности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языка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ных композит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ров; изобраз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тельные и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зительные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нации.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узнавать изученные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изведения и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зывать имена их </w:t>
            </w:r>
            <w:r w:rsidRPr="009C1E93">
              <w:rPr>
                <w:sz w:val="18"/>
                <w:szCs w:val="18"/>
              </w:rPr>
              <w:lastRenderedPageBreak/>
              <w:t>авторов; 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 музыку,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ней;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бодно.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опрос.</w:t>
            </w:r>
          </w:p>
        </w:tc>
      </w:tr>
      <w:tr w:rsidR="00F8084E" w:rsidRPr="00EC5D8D" w:rsidTr="00F8084E">
        <w:trPr>
          <w:gridAfter w:val="2"/>
          <w:wAfter w:w="3969" w:type="dxa"/>
          <w:trHeight w:val="134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33 </w:t>
            </w:r>
            <w:r w:rsidRPr="009C1E93">
              <w:rPr>
                <w:sz w:val="18"/>
                <w:szCs w:val="18"/>
              </w:rPr>
              <w:t>(7)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 - исто</w:t>
            </w:r>
            <w:r w:rsidRPr="009C1E93">
              <w:rPr>
                <w:sz w:val="18"/>
                <w:szCs w:val="18"/>
              </w:rPr>
              <w:t>ч</w:t>
            </w:r>
            <w:r w:rsidRPr="009C1E93">
              <w:rPr>
                <w:sz w:val="18"/>
                <w:szCs w:val="18"/>
              </w:rPr>
              <w:t>ник вдохновения и радости. Н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стареющая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 великого Моцарта.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Финал Симф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нии № 40 В.-</w:t>
            </w:r>
            <w:proofErr w:type="spellStart"/>
            <w:r w:rsidRPr="009C1E93">
              <w:rPr>
                <w:sz w:val="18"/>
                <w:szCs w:val="18"/>
              </w:rPr>
              <w:t>А.Моцарта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канон «Слава солнцу, слава миру» В.-</w:t>
            </w:r>
            <w:proofErr w:type="spellStart"/>
            <w:r w:rsidRPr="009C1E93">
              <w:rPr>
                <w:sz w:val="18"/>
                <w:szCs w:val="18"/>
              </w:rPr>
              <w:t>А.Моцарта</w:t>
            </w:r>
            <w:proofErr w:type="spellEnd"/>
            <w:r w:rsidRPr="009C1E93">
              <w:rPr>
                <w:sz w:val="18"/>
                <w:szCs w:val="18"/>
              </w:rPr>
              <w:t>;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музыка Моца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та по желанию учащихся.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понятия: </w:t>
            </w:r>
            <w:r w:rsidRPr="009C1E93">
              <w:rPr>
                <w:i/>
                <w:sz w:val="18"/>
                <w:szCs w:val="18"/>
              </w:rPr>
              <w:t>опера, симф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 xml:space="preserve">ния, песня; </w:t>
            </w:r>
            <w:r w:rsidRPr="009C1E93">
              <w:rPr>
                <w:sz w:val="18"/>
                <w:szCs w:val="18"/>
              </w:rPr>
              <w:t>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языка Моцарта.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узнавать изученные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изведения 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царта; 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 музыку,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ней;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бодно.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</w:t>
            </w:r>
            <w:proofErr w:type="gramStart"/>
            <w:r w:rsidRPr="009C1E93">
              <w:rPr>
                <w:sz w:val="18"/>
                <w:szCs w:val="18"/>
              </w:rPr>
              <w:t>),  работа</w:t>
            </w:r>
            <w:proofErr w:type="gramEnd"/>
            <w:r w:rsidRPr="009C1E93">
              <w:rPr>
                <w:sz w:val="18"/>
                <w:szCs w:val="18"/>
              </w:rPr>
              <w:t xml:space="preserve">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</w:tr>
      <w:tr w:rsidR="00F8084E" w:rsidRPr="00EC5D8D" w:rsidTr="00F8084E">
        <w:trPr>
          <w:gridAfter w:val="2"/>
          <w:wAfter w:w="3969" w:type="dxa"/>
          <w:trHeight w:val="419"/>
        </w:trPr>
        <w:tc>
          <w:tcPr>
            <w:tcW w:w="455" w:type="dxa"/>
          </w:tcPr>
          <w:p w:rsidR="00F8084E" w:rsidRPr="009C1E93" w:rsidRDefault="00F8084E" w:rsidP="00A54273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34</w:t>
            </w:r>
            <w:r w:rsidRPr="009C1E93">
              <w:rPr>
                <w:sz w:val="18"/>
                <w:szCs w:val="18"/>
              </w:rPr>
              <w:t xml:space="preserve"> (8) </w:t>
            </w:r>
          </w:p>
        </w:tc>
        <w:tc>
          <w:tcPr>
            <w:tcW w:w="2268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Мелодии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шлого, которые знает весь мир. Музыкальные произведения, наиболее понр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вившиеся уч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щимся.</w:t>
            </w:r>
          </w:p>
        </w:tc>
        <w:tc>
          <w:tcPr>
            <w:tcW w:w="2126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через различные фо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мы деятельности показать свои знания и умения.</w:t>
            </w:r>
          </w:p>
        </w:tc>
        <w:tc>
          <w:tcPr>
            <w:tcW w:w="5812" w:type="dxa"/>
          </w:tcPr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Итог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вое тест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рование (тест № 4).</w:t>
            </w:r>
          </w:p>
          <w:p w:rsidR="00F8084E" w:rsidRPr="009C1E93" w:rsidRDefault="00F8084E" w:rsidP="00A54273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Защита лучших мини-прое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тов.</w:t>
            </w:r>
          </w:p>
        </w:tc>
      </w:tr>
    </w:tbl>
    <w:p w:rsidR="003D75E6" w:rsidRDefault="003D75E6"/>
    <w:sectPr w:rsidR="003D75E6" w:rsidSect="00F808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40EDD"/>
    <w:multiLevelType w:val="multilevel"/>
    <w:tmpl w:val="EBF82F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B5014A3"/>
    <w:multiLevelType w:val="hybridMultilevel"/>
    <w:tmpl w:val="AE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F87A9C"/>
    <w:multiLevelType w:val="hybridMultilevel"/>
    <w:tmpl w:val="43EC30D4"/>
    <w:lvl w:ilvl="0" w:tplc="08782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1305B"/>
    <w:multiLevelType w:val="hybridMultilevel"/>
    <w:tmpl w:val="BBD80334"/>
    <w:lvl w:ilvl="0" w:tplc="5BA2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AD3A07"/>
    <w:multiLevelType w:val="hybridMultilevel"/>
    <w:tmpl w:val="980A4E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30895"/>
    <w:multiLevelType w:val="hybridMultilevel"/>
    <w:tmpl w:val="D386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D107E"/>
    <w:multiLevelType w:val="hybridMultilevel"/>
    <w:tmpl w:val="C06A251E"/>
    <w:lvl w:ilvl="0" w:tplc="374C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A02EE"/>
    <w:multiLevelType w:val="hybridMultilevel"/>
    <w:tmpl w:val="0E866AF2"/>
    <w:lvl w:ilvl="0" w:tplc="30EE9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C6C02"/>
    <w:multiLevelType w:val="hybridMultilevel"/>
    <w:tmpl w:val="2E583B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73FF3BA9"/>
    <w:multiLevelType w:val="hybridMultilevel"/>
    <w:tmpl w:val="89BC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341F8"/>
    <w:multiLevelType w:val="hybridMultilevel"/>
    <w:tmpl w:val="977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908A4"/>
    <w:multiLevelType w:val="hybridMultilevel"/>
    <w:tmpl w:val="8C0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17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E"/>
    <w:rsid w:val="003D75E6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E3377-3663-4DF3-82A2-0C22D63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8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84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F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8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8084E"/>
    <w:pPr>
      <w:spacing w:after="120"/>
    </w:pPr>
  </w:style>
  <w:style w:type="character" w:customStyle="1" w:styleId="a6">
    <w:name w:val="Основной текст Знак"/>
    <w:basedOn w:val="a0"/>
    <w:link w:val="a5"/>
    <w:rsid w:val="00F80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808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F8084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808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F8084E"/>
  </w:style>
  <w:style w:type="character" w:styleId="aa">
    <w:name w:val="Hyperlink"/>
    <w:uiPriority w:val="99"/>
    <w:unhideWhenUsed/>
    <w:rsid w:val="00F8084E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F8084E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8084E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808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Гамзатов</dc:creator>
  <cp:keywords/>
  <dc:description/>
  <cp:lastModifiedBy>Гамзатов</cp:lastModifiedBy>
  <cp:revision>1</cp:revision>
  <dcterms:created xsi:type="dcterms:W3CDTF">2016-08-29T19:47:00Z</dcterms:created>
  <dcterms:modified xsi:type="dcterms:W3CDTF">2016-08-29T19:54:00Z</dcterms:modified>
</cp:coreProperties>
</file>