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Буйнакское районное управление образования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Чиркейская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№2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имени Саида </w:t>
      </w:r>
      <w:proofErr w:type="spellStart"/>
      <w:r>
        <w:rPr>
          <w:rFonts w:ascii="Times New Roman" w:hAnsi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аль-</w:t>
      </w:r>
      <w:proofErr w:type="spellStart"/>
      <w:r>
        <w:rPr>
          <w:rFonts w:ascii="Times New Roman" w:hAnsi="Times New Roman"/>
          <w:b/>
          <w:sz w:val="28"/>
          <w:szCs w:val="28"/>
        </w:rPr>
        <w:t>Чиркави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7A6F96" w:rsidRDefault="007A6F96" w:rsidP="007A6F96">
      <w:pPr>
        <w:spacing w:after="0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                                               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Cs/>
          <w:caps/>
          <w:color w:val="000000"/>
          <w:sz w:val="28"/>
          <w:szCs w:val="28"/>
        </w:rPr>
      </w:pPr>
    </w:p>
    <w:p w:rsidR="007A6F96" w:rsidRDefault="00352BC3" w:rsidP="007A6F96">
      <w:pPr>
        <w:rPr>
          <w:rFonts w:ascii="Times New Roman" w:hAnsi="Times New Roman"/>
          <w:b/>
          <w:color w:val="FF0000"/>
          <w:sz w:val="72"/>
          <w:szCs w:val="72"/>
        </w:rPr>
      </w:pPr>
      <w:r>
        <w:rPr>
          <w:rFonts w:ascii="Times New Roman" w:hAnsi="Times New Roman"/>
          <w:b/>
          <w:color w:val="FF0000"/>
          <w:sz w:val="72"/>
          <w:szCs w:val="72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58.3pt;height:252.95pt" fillcolor="#ffe701">
            <v:fill r:id="rId5" o:title="" color2="#fe3e02" focusposition="1,1" focussize="" focus="100%" type="gradient"/>
            <v:stroke r:id="rId5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Библиотечный урок &#10;по литературному чтению&#10;Тема:&#10;"/>
          </v:shape>
        </w:pict>
      </w:r>
    </w:p>
    <w:p w:rsidR="007A6F96" w:rsidRDefault="00352BC3" w:rsidP="007A6F96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color w:val="FF0000"/>
          <w:sz w:val="72"/>
          <w:szCs w:val="72"/>
        </w:rPr>
        <w:pict>
          <v:shape id="_x0000_i1026" type="#_x0000_t154" style="width:406.95pt;height:125.2pt" fillcolor="#ffe701">
            <v:fill r:id="rId5" o:title="" color2="#fe3e02" focusposition="1,1" focussize="" focus="100%" type="gradient"/>
            <v:stroke r:id="rId5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Библиотеки»"/>
          </v:shape>
        </w:pic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Провела педагог-библиотекарь:</w:t>
      </w:r>
    </w:p>
    <w:p w:rsidR="007A6F96" w:rsidRDefault="007A6F96" w:rsidP="007A6F96">
      <w:pPr>
        <w:spacing w:after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                             </w:t>
      </w:r>
      <w:r w:rsidR="008F1BD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учитель начальных классов с 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дополнительной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</w:p>
    <w:p w:rsidR="007A6F96" w:rsidRDefault="007A6F96" w:rsidP="007A6F96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                             </w:t>
      </w:r>
      <w:r w:rsidR="008F1BD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подготовкой в области информатики.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Саният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Абдулмуталимовна</w:t>
      </w:r>
      <w:proofErr w:type="spellEnd"/>
    </w:p>
    <w:p w:rsidR="007A6F96" w:rsidRDefault="007A6F96" w:rsidP="007A6F9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Дата проведения: </w:t>
      </w:r>
      <w:r w:rsidR="00352BC3">
        <w:rPr>
          <w:rFonts w:ascii="Times New Roman" w:hAnsi="Times New Roman"/>
          <w:sz w:val="28"/>
          <w:szCs w:val="28"/>
        </w:rPr>
        <w:t>25.04.2018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7A6F96" w:rsidRDefault="007A6F96" w:rsidP="007A6F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Буйнакский район</w:t>
      </w:r>
    </w:p>
    <w:p w:rsidR="007A6F96" w:rsidRDefault="00352BC3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Чиркей – 2018</w:t>
      </w:r>
      <w:bookmarkStart w:id="0" w:name="_GoBack"/>
      <w:bookmarkEnd w:id="0"/>
      <w:r w:rsidR="007A6F96">
        <w:rPr>
          <w:rFonts w:ascii="Times New Roman" w:hAnsi="Times New Roman"/>
          <w:b/>
          <w:sz w:val="28"/>
          <w:szCs w:val="28"/>
        </w:rPr>
        <w:t>г.</w:t>
      </w:r>
    </w:p>
    <w:p w:rsidR="007A6F96" w:rsidRDefault="007A6F96" w:rsidP="007A6F96">
      <w:pPr>
        <w:tabs>
          <w:tab w:val="left" w:pos="2977"/>
        </w:tabs>
        <w:spacing w:after="0"/>
        <w:ind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Библиотеки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Цели: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6F96">
        <w:rPr>
          <w:rFonts w:ascii="Times New Roman" w:hAnsi="Times New Roman"/>
          <w:sz w:val="24"/>
          <w:szCs w:val="24"/>
        </w:rPr>
        <w:t>напомнить правила обращения с книгами; познакомить их с библиотекой, развивать у них интерес к чтению, истории; продолжить формирование навыков связной речи, составление рассказа по картине, выразительного чтения.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Планируемые результаты: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Учащиеся должны представлять, что такое библиотека, для чего она существует, уметь рассказать о своей домашней библиотеке, а также о той, которую они посещают.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6F96">
        <w:rPr>
          <w:rFonts w:ascii="Times New Roman" w:hAnsi="Times New Roman"/>
          <w:sz w:val="24"/>
          <w:szCs w:val="24"/>
        </w:rPr>
        <w:t xml:space="preserve">карточки с загадками, слова на доске, </w:t>
      </w:r>
      <w:proofErr w:type="spellStart"/>
      <w:r w:rsidRPr="007A6F96">
        <w:rPr>
          <w:rFonts w:ascii="Times New Roman" w:hAnsi="Times New Roman"/>
          <w:sz w:val="24"/>
          <w:szCs w:val="24"/>
        </w:rPr>
        <w:t>защифрованное</w:t>
      </w:r>
      <w:proofErr w:type="spellEnd"/>
      <w:r w:rsidR="008F1BD3">
        <w:rPr>
          <w:rFonts w:ascii="Times New Roman" w:hAnsi="Times New Roman"/>
          <w:sz w:val="24"/>
          <w:szCs w:val="24"/>
        </w:rPr>
        <w:t xml:space="preserve"> </w:t>
      </w:r>
      <w:r w:rsidRPr="007A6F96">
        <w:rPr>
          <w:rFonts w:ascii="Times New Roman" w:hAnsi="Times New Roman"/>
          <w:sz w:val="24"/>
          <w:szCs w:val="24"/>
        </w:rPr>
        <w:t xml:space="preserve"> название темы.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урока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Организационный момент.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7155" cy="2178656"/>
            <wp:effectExtent l="0" t="0" r="0" b="0"/>
            <wp:docPr id="10" name="Рисунок 10" descr="Описание: C:\Users\Саният\Desktop\DSC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Саният\Desktop\DSC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54" cy="217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Речевая разминка.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- Прочитайте стихотворение самостоятельно. 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Кому оно посвящено?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 xml:space="preserve"> (Библиотекарям)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Книжные люди, друзья мои ближние,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Верные слуги и маршалы книжные,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Милые </w:t>
      </w:r>
      <w:proofErr w:type="spellStart"/>
      <w:r w:rsidRPr="007A6F96">
        <w:rPr>
          <w:rFonts w:ascii="Times New Roman" w:hAnsi="Times New Roman"/>
          <w:sz w:val="24"/>
          <w:szCs w:val="24"/>
        </w:rPr>
        <w:t>тихоголосые</w:t>
      </w:r>
      <w:proofErr w:type="spellEnd"/>
      <w:r w:rsidRPr="007A6F96">
        <w:rPr>
          <w:rFonts w:ascii="Times New Roman" w:hAnsi="Times New Roman"/>
          <w:sz w:val="24"/>
          <w:szCs w:val="24"/>
        </w:rPr>
        <w:t xml:space="preserve"> женщины,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A6F96">
        <w:rPr>
          <w:rFonts w:ascii="Times New Roman" w:hAnsi="Times New Roman"/>
          <w:sz w:val="24"/>
          <w:szCs w:val="24"/>
        </w:rPr>
        <w:t>В книгах - всеведущи, в  жизни застенчивы.</w:t>
      </w:r>
      <w:proofErr w:type="gramEnd"/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Душ человеческих добрые лекари,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Чувств и поступков библиотекари.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Кажетесь вы красивыми самыми,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Залы читален мне видятся храмами.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Кто мы без вас?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Заплутавшие </w:t>
      </w:r>
      <w:proofErr w:type="gramStart"/>
      <w:r w:rsidRPr="007A6F96">
        <w:rPr>
          <w:rFonts w:ascii="Times New Roman" w:hAnsi="Times New Roman"/>
          <w:sz w:val="24"/>
          <w:szCs w:val="24"/>
        </w:rPr>
        <w:t>в  замети</w:t>
      </w:r>
      <w:proofErr w:type="gramEnd"/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Люди без завтра и люди без памяти.</w:t>
      </w:r>
    </w:p>
    <w:p w:rsidR="007A6F96" w:rsidRPr="007A6F96" w:rsidRDefault="007A6F96" w:rsidP="007A6F9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 xml:space="preserve">Л. </w:t>
      </w:r>
      <w:proofErr w:type="spellStart"/>
      <w:r w:rsidRPr="007A6F96">
        <w:rPr>
          <w:rFonts w:ascii="Times New Roman" w:hAnsi="Times New Roman"/>
          <w:b/>
          <w:sz w:val="24"/>
          <w:szCs w:val="24"/>
        </w:rPr>
        <w:t>Ошанин</w:t>
      </w:r>
      <w:proofErr w:type="spellEnd"/>
      <w:r w:rsidRPr="007A6F96">
        <w:rPr>
          <w:rFonts w:ascii="Times New Roman" w:hAnsi="Times New Roman"/>
          <w:b/>
          <w:sz w:val="24"/>
          <w:szCs w:val="24"/>
        </w:rPr>
        <w:t>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Какие слова или выражения были непонятны?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A83A078" wp14:editId="46AFD164">
            <wp:extent cx="2941982" cy="2170626"/>
            <wp:effectExtent l="0" t="0" r="0" b="1270"/>
            <wp:docPr id="9" name="Рисунок 9" descr="Описание: C:\Users\Саният\Desktop\DSC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Саният\Desktop\DSC_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872" cy="2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Словарная работа в тетрадях.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Заметь - </w:t>
      </w:r>
      <w:r w:rsidRPr="007A6F96">
        <w:rPr>
          <w:rFonts w:ascii="Times New Roman" w:hAnsi="Times New Roman"/>
          <w:sz w:val="24"/>
          <w:szCs w:val="24"/>
        </w:rPr>
        <w:t>так в старину называли метель (или наметенный сугроб); заплутавшие в замети-заблудившиеся, сбившиеся с пути во время метели.</w:t>
      </w:r>
      <w:r w:rsidRPr="007A6F96">
        <w:rPr>
          <w:rFonts w:ascii="Times New Roman" w:hAnsi="Times New Roman"/>
          <w:b/>
          <w:sz w:val="24"/>
          <w:szCs w:val="24"/>
        </w:rPr>
        <w:t xml:space="preserve"> </w:t>
      </w:r>
      <w:r w:rsidRPr="007A6F96">
        <w:rPr>
          <w:rFonts w:ascii="Times New Roman" w:hAnsi="Times New Roman"/>
          <w:sz w:val="24"/>
          <w:szCs w:val="24"/>
        </w:rPr>
        <w:t>Поэт употребил это выражение в переносном смысле.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Как автор называет библиотекарей?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Какими они ему кажутся?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Чем ему представляются залы?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Прочитайте стихотворение самостоятельно.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Книга.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Книга учитель, книга наставник.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Книга близкий товарищ и друг.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Ум как ручей высыхает и стариться.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Если выпустишь книгу из рук.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Книга советчик, книга разведчик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Книга активный борец и боец.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Книга нетленная память и вечность.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Спутник планеты </w:t>
      </w:r>
      <w:proofErr w:type="gramStart"/>
      <w:r w:rsidRPr="007A6F96">
        <w:rPr>
          <w:rFonts w:ascii="Times New Roman" w:hAnsi="Times New Roman"/>
          <w:sz w:val="24"/>
          <w:szCs w:val="24"/>
        </w:rPr>
        <w:t>Земли</w:t>
      </w:r>
      <w:proofErr w:type="gramEnd"/>
      <w:r w:rsidRPr="007A6F96">
        <w:rPr>
          <w:rFonts w:ascii="Times New Roman" w:hAnsi="Times New Roman"/>
          <w:sz w:val="24"/>
          <w:szCs w:val="24"/>
        </w:rPr>
        <w:t xml:space="preserve"> наконец.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Книга не просто красивая мебель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Не приложение дубовых шкафов.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Книга волшебник умеющий небыль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В быль </w:t>
      </w:r>
      <w:proofErr w:type="spellStart"/>
      <w:r w:rsidRPr="007A6F96">
        <w:rPr>
          <w:rFonts w:ascii="Times New Roman" w:hAnsi="Times New Roman"/>
          <w:sz w:val="24"/>
          <w:szCs w:val="24"/>
        </w:rPr>
        <w:t>превращят</w:t>
      </w:r>
      <w:proofErr w:type="spellEnd"/>
      <w:r w:rsidRPr="007A6F96">
        <w:rPr>
          <w:rFonts w:ascii="Times New Roman" w:hAnsi="Times New Roman"/>
          <w:sz w:val="24"/>
          <w:szCs w:val="24"/>
        </w:rPr>
        <w:t xml:space="preserve"> из основы основ.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Бедным считайте такое жилище.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Где вся забота набить бы живот.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Где калорийная вкусная пища.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Пищу духовную не признает.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3.Актуализация знаний. 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Постановка целей урока.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Ребята, что вы можете сказать о библиотекарях?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F5BCB66" wp14:editId="2F970A35">
            <wp:extent cx="3013545" cy="2170705"/>
            <wp:effectExtent l="0" t="0" r="0" b="1270"/>
            <wp:docPr id="8" name="Рисунок 8" descr="Описание: C:\Users\Саният\Desktop\DSC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Саният\Desktop\DSC_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628" cy="217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Сегодня на уроке мы поговорим с вами о библиотекарях, узнаем о них много нового и интересного.</w:t>
      </w:r>
      <w:r w:rsidRPr="007A6F9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Работа по теме урока.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Беседа о библиотеках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Как вы думаете, когда появились библиотеки?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Для чего они были созданы?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Общение с библиотекарем.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Наша гостья окружена книгами со всех сторон. Она помогает находить их, любить. С ней встречаются, кто читает книги. Кто это?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>(Это библиотекарь)</w:t>
      </w:r>
      <w:r w:rsidRPr="007A6F96">
        <w:rPr>
          <w:rFonts w:ascii="Times New Roman" w:hAnsi="Times New Roman"/>
          <w:sz w:val="24"/>
          <w:szCs w:val="24"/>
        </w:rPr>
        <w:t>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Знаете ли вы, каково происхождение слова «библиотека»?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 xml:space="preserve">Это слово пришло к нам из греческого языка и сложено из двух частей: </w:t>
      </w:r>
      <w:proofErr w:type="spellStart"/>
      <w:r w:rsidRPr="007A6F96">
        <w:rPr>
          <w:rFonts w:ascii="Times New Roman" w:hAnsi="Times New Roman"/>
          <w:b/>
          <w:sz w:val="24"/>
          <w:szCs w:val="24"/>
        </w:rPr>
        <w:t>библион</w:t>
      </w:r>
      <w:proofErr w:type="spellEnd"/>
      <w:r w:rsidRPr="007A6F96">
        <w:rPr>
          <w:rFonts w:ascii="Times New Roman" w:hAnsi="Times New Roman"/>
          <w:b/>
          <w:sz w:val="24"/>
          <w:szCs w:val="24"/>
        </w:rPr>
        <w:t xml:space="preserve"> - «книга» и  </w:t>
      </w:r>
      <w:proofErr w:type="spellStart"/>
      <w:r w:rsidRPr="007A6F96">
        <w:rPr>
          <w:rFonts w:ascii="Times New Roman" w:hAnsi="Times New Roman"/>
          <w:b/>
          <w:sz w:val="24"/>
          <w:szCs w:val="24"/>
        </w:rPr>
        <w:t>теке</w:t>
      </w:r>
      <w:proofErr w:type="spellEnd"/>
      <w:r w:rsidRPr="007A6F96">
        <w:rPr>
          <w:rFonts w:ascii="Times New Roman" w:hAnsi="Times New Roman"/>
          <w:b/>
          <w:sz w:val="24"/>
          <w:szCs w:val="24"/>
        </w:rPr>
        <w:t xml:space="preserve"> – «хранилище».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>Теперь вам понятно значение  этого слова?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- Прочитайте на доске текст, научитесь правильно произносить выделенные слова. Приготовьте чтение </w:t>
      </w:r>
      <w:r w:rsidRPr="007A6F96">
        <w:rPr>
          <w:rFonts w:ascii="Times New Roman" w:hAnsi="Times New Roman"/>
          <w:b/>
          <w:sz w:val="24"/>
          <w:szCs w:val="24"/>
        </w:rPr>
        <w:t>скороговоркой.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Чтоб скорей в библиотеке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Отыскать ты книгу смог,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 ней бывает картотека,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Специальный </w:t>
      </w:r>
      <w:proofErr w:type="spellStart"/>
      <w:r w:rsidRPr="007A6F96">
        <w:rPr>
          <w:rFonts w:ascii="Times New Roman" w:hAnsi="Times New Roman"/>
          <w:sz w:val="24"/>
          <w:szCs w:val="24"/>
        </w:rPr>
        <w:t>католог</w:t>
      </w:r>
      <w:proofErr w:type="spellEnd"/>
      <w:r w:rsidRPr="007A6F96">
        <w:rPr>
          <w:rFonts w:ascii="Times New Roman" w:hAnsi="Times New Roman"/>
          <w:sz w:val="24"/>
          <w:szCs w:val="24"/>
        </w:rPr>
        <w:t>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Ребята, я  приготовила  для вас русские народные загадки.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Прочитайте их</w:t>
      </w:r>
      <w:r w:rsidRPr="007A6F96">
        <w:rPr>
          <w:rFonts w:ascii="Times New Roman" w:hAnsi="Times New Roman"/>
          <w:b/>
          <w:sz w:val="24"/>
          <w:szCs w:val="24"/>
        </w:rPr>
        <w:t>, отгадайте.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Не куст, а с листочками,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Не рубашка, а сшита,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Не человек, а рассказывает.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(Книга)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Черные </w:t>
      </w:r>
      <w:proofErr w:type="spellStart"/>
      <w:r w:rsidRPr="007A6F96">
        <w:rPr>
          <w:rFonts w:ascii="Times New Roman" w:hAnsi="Times New Roman"/>
          <w:sz w:val="24"/>
          <w:szCs w:val="24"/>
        </w:rPr>
        <w:t>чернизины</w:t>
      </w:r>
      <w:proofErr w:type="spellEnd"/>
      <w:r w:rsidRPr="007A6F96">
        <w:rPr>
          <w:rFonts w:ascii="Times New Roman" w:hAnsi="Times New Roman"/>
          <w:sz w:val="24"/>
          <w:szCs w:val="24"/>
        </w:rPr>
        <w:t>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Как они нанизаны!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Засмотрелся Фома-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A6F96">
        <w:rPr>
          <w:rFonts w:ascii="Times New Roman" w:hAnsi="Times New Roman"/>
          <w:sz w:val="24"/>
          <w:szCs w:val="24"/>
        </w:rPr>
        <w:t>Понобрался</w:t>
      </w:r>
      <w:proofErr w:type="spellEnd"/>
      <w:r w:rsidRPr="007A6F96">
        <w:rPr>
          <w:rFonts w:ascii="Times New Roman" w:hAnsi="Times New Roman"/>
          <w:sz w:val="24"/>
          <w:szCs w:val="24"/>
        </w:rPr>
        <w:t xml:space="preserve"> ума. 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(Буквы)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3BA16F5" wp14:editId="150F6EED">
            <wp:extent cx="3148717" cy="2178561"/>
            <wp:effectExtent l="0" t="0" r="0" b="0"/>
            <wp:docPr id="7" name="Рисунок 7" descr="Описание: C:\Users\Саният\Desktop\DSC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Саният\Desktop\DSC_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73" cy="217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Хоть не шляпа, а с полями,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Не цветок, а с корешком.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Разговаривает с нами.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Всем понятным языком.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(Книга)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У стены большой и </w:t>
      </w:r>
      <w:proofErr w:type="gramStart"/>
      <w:r w:rsidRPr="007A6F96">
        <w:rPr>
          <w:rFonts w:ascii="Times New Roman" w:hAnsi="Times New Roman"/>
          <w:sz w:val="24"/>
          <w:szCs w:val="24"/>
        </w:rPr>
        <w:t>важный</w:t>
      </w:r>
      <w:proofErr w:type="gramEnd"/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Дом стоит многоэтажный.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Мы на нижнем этаже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Всех жильцов прочли уже.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(Книжный шкаф)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Без  языка, без голоса,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А все рассказывает.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(Книга)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Стоит дом,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Кто  в него войдет,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Тот ум приобретет.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(Школа)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Молчалива и скромна,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Интересна и умна.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Догадайся, кто она.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(Книга)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 каждой книжке и тетрадке можно встретить эти грядки.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(Строчки)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Тридцать три сестрички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Ростом невелички.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Если знаешь их секрет,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То на все найдешь ответ.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(Буквы)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Я фигурка небольшая,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Точка подо мной большая.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Коль спросить что соберешься,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Без меня не обойдешься.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Сосчитают все на свете.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(Вопросительный знак)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C1F3D3D" wp14:editId="257CF70C">
            <wp:extent cx="3220279" cy="2146852"/>
            <wp:effectExtent l="0" t="0" r="0" b="6350"/>
            <wp:docPr id="6" name="Рисунок 6" descr="Описание: C:\Users\Саният\Desktop\DS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Саният\Desktop\DSC_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308" cy="214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У нее ряд в ряд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Буквы к буквам стоят.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Грамотным без робости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Рассказывает новости.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>(Газета).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Легенда, преданье народное.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Ребята ее обожают.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Родители, если свободные,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Ее тебе на ночь читают.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>(Сказка).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Вдоль стены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Вместились сказки старины,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И Черномор,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И царь </w:t>
      </w:r>
      <w:proofErr w:type="spellStart"/>
      <w:r w:rsidRPr="007A6F96">
        <w:rPr>
          <w:rFonts w:ascii="Times New Roman" w:hAnsi="Times New Roman"/>
          <w:sz w:val="24"/>
          <w:szCs w:val="24"/>
        </w:rPr>
        <w:t>Гвидон</w:t>
      </w:r>
      <w:proofErr w:type="spellEnd"/>
      <w:r w:rsidRPr="007A6F96">
        <w:rPr>
          <w:rFonts w:ascii="Times New Roman" w:hAnsi="Times New Roman"/>
          <w:sz w:val="24"/>
          <w:szCs w:val="24"/>
        </w:rPr>
        <w:t>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И добрый дед </w:t>
      </w:r>
      <w:proofErr w:type="spellStart"/>
      <w:r w:rsidRPr="007A6F96">
        <w:rPr>
          <w:rFonts w:ascii="Times New Roman" w:hAnsi="Times New Roman"/>
          <w:sz w:val="24"/>
          <w:szCs w:val="24"/>
        </w:rPr>
        <w:t>Мазай</w:t>
      </w:r>
      <w:proofErr w:type="spellEnd"/>
      <w:r w:rsidRPr="007A6F96">
        <w:rPr>
          <w:rFonts w:ascii="Times New Roman" w:hAnsi="Times New Roman"/>
          <w:sz w:val="24"/>
          <w:szCs w:val="24"/>
        </w:rPr>
        <w:t>…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Как называют этот дом?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A6F96">
        <w:rPr>
          <w:rFonts w:ascii="Times New Roman" w:hAnsi="Times New Roman"/>
          <w:sz w:val="24"/>
          <w:szCs w:val="24"/>
        </w:rPr>
        <w:t>Попробуй</w:t>
      </w:r>
      <w:proofErr w:type="gramEnd"/>
      <w:r w:rsidRPr="007A6F96">
        <w:rPr>
          <w:rFonts w:ascii="Times New Roman" w:hAnsi="Times New Roman"/>
          <w:sz w:val="24"/>
          <w:szCs w:val="24"/>
        </w:rPr>
        <w:t xml:space="preserve"> угадай!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>(библиотека).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У бумажных Птиц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Сто крылышек - страниц.</w:t>
      </w:r>
    </w:p>
    <w:p w:rsidR="007A6F96" w:rsidRPr="007A6F96" w:rsidRDefault="007A6F96" w:rsidP="007A6F96">
      <w:pPr>
        <w:spacing w:after="0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>(Книги).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Физкультминутка.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У медведя дом большой,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А у зайки маленький.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Наш медведь ходит так,</w:t>
      </w:r>
    </w:p>
    <w:p w:rsidR="007A6F96" w:rsidRPr="007A6F96" w:rsidRDefault="007A6F96" w:rsidP="007A6F9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А зайчишка прыг-прыг-прыг.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Буратино потянулся,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Раз нагнулся: руки в сторону развел;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Два нагнулся: ключик, видно, не нашел;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Три нагнулся. Чтобы ключик нам достать,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Надо на </w:t>
      </w:r>
      <w:proofErr w:type="spellStart"/>
      <w:r w:rsidRPr="007A6F96">
        <w:rPr>
          <w:rFonts w:ascii="Times New Roman" w:hAnsi="Times New Roman"/>
          <w:sz w:val="24"/>
          <w:szCs w:val="24"/>
        </w:rPr>
        <w:t>насочки</w:t>
      </w:r>
      <w:proofErr w:type="spellEnd"/>
      <w:r w:rsidRPr="007A6F96">
        <w:rPr>
          <w:rFonts w:ascii="Times New Roman" w:hAnsi="Times New Roman"/>
          <w:sz w:val="24"/>
          <w:szCs w:val="24"/>
        </w:rPr>
        <w:t xml:space="preserve"> встать.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Ветер дует нам в лицо,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Закачалось деревцо.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Ветерок все тише, тише,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Деревцо все выше, выше.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lastRenderedPageBreak/>
        <w:t>(Дети садятся по местам)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40766" cy="2170706"/>
            <wp:effectExtent l="0" t="0" r="2540" b="1270"/>
            <wp:docPr id="5" name="Рисунок 5" descr="Описание: C:\Users\Саният\Desktop\DSC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Саният\Desktop\DSC_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73" cy="217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Закрепление  </w:t>
      </w:r>
      <w:proofErr w:type="gramStart"/>
      <w:r>
        <w:rPr>
          <w:rFonts w:ascii="Times New Roman" w:hAnsi="Times New Roman"/>
          <w:b/>
          <w:sz w:val="28"/>
          <w:szCs w:val="28"/>
        </w:rPr>
        <w:t>изученного</w:t>
      </w:r>
      <w:proofErr w:type="gramEnd"/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На с.7 вам предлагаются темы проектов.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Прочитайте их названия.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Ознакомимся с планом действий.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(Дети читают пункты плана и объясняют, как они их поняли.)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 для учителя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Когда появились библиотеки.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8960" cy="2257865"/>
            <wp:effectExtent l="0" t="0" r="0" b="9525"/>
            <wp:docPr id="4" name="Рисунок 4" descr="Описание: C:\Users\Саният\Desktop\DSC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Саният\Desktop\DSC_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018" cy="225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         Первая библиотека возникла 8 000 лет назад!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    Жители Древней Месопотамии писали на глиняных дощечках с помощью тонкой палочки, которая называлась «клин». Их способ письма известен как клинопись. Дощечки обжигали, а самые ценные из них помещали в специальные конверты из глины, чтобы не портились. Археологи нашли тысячи таких дощечек, которые хранились во дворцах и были рассортированы в зависимости от их тематики. Таковы были первые библиотеки.</w:t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6F9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4B1E954" wp14:editId="68512AC8">
            <wp:extent cx="3077155" cy="2186608"/>
            <wp:effectExtent l="0" t="0" r="9525" b="4445"/>
            <wp:docPr id="3" name="Рисунок 3" descr="Описание: C:\Users\Саният\Desktop\DSC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Саният\Desktop\DSC_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428" cy="218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BD3" w:rsidRPr="007A6F96" w:rsidRDefault="008F1BD3" w:rsidP="007A6F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b/>
          <w:sz w:val="24"/>
          <w:szCs w:val="24"/>
        </w:rPr>
        <w:t xml:space="preserve">     </w:t>
      </w:r>
      <w:r w:rsidRPr="007A6F96">
        <w:rPr>
          <w:rFonts w:ascii="Times New Roman" w:hAnsi="Times New Roman"/>
          <w:sz w:val="24"/>
          <w:szCs w:val="24"/>
        </w:rPr>
        <w:t xml:space="preserve">Библиотеки Древнего Египта находились в храмах: их охраняли священники. Египтяне писали на папирусе, которой затем сворачивали в рулон палки с наконечниками и хранили в сундук или на полках. 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Самой знаменитой библиотека в Александрии. Она возникла примерно в 300 г. до н.э. Там хранилось более 700 000 свитков папируса. Все «книги» были классифицированы по 120 темам и описаны в каталогах.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     Древние римляне первыми догадались строить публичные библиотеки. Юлий Цезарь планировал создать целую систему публичных библиотек,  и после его смерти они стали пользоваться особой популярностью. Богатые жители Рима специально основывали библиотеки для бедняков, а также сами собирали  огромные коллекции книг  для себя. К 4в. в Риме существовало 28 публичных библиотек.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    В начале нашей эры библиотеки стали неотъемлемой частью церквей и монастырей. Монахи читали и переписывали книги: многие библиотеки поддерживались  </w:t>
      </w:r>
      <w:proofErr w:type="gramStart"/>
      <w:r w:rsidRPr="007A6F96">
        <w:rPr>
          <w:rFonts w:ascii="Times New Roman" w:hAnsi="Times New Roman"/>
          <w:sz w:val="24"/>
          <w:szCs w:val="24"/>
        </w:rPr>
        <w:t>благодаря</w:t>
      </w:r>
      <w:proofErr w:type="gramEnd"/>
      <w:r w:rsidRPr="007A6F96">
        <w:rPr>
          <w:rFonts w:ascii="Times New Roman" w:hAnsi="Times New Roman"/>
          <w:sz w:val="24"/>
          <w:szCs w:val="24"/>
        </w:rPr>
        <w:t xml:space="preserve">  их усилиями.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     В конце Средневековья, когда были возведены величественные соборы, люди стали строить маленькие библиотеки при соборах. Университеты также накапливали книги. Университеты Парижа, Гейдельберга и Флоренции славились своими коллекциями «прикованных» книг. Книги было так трудно делать, что их приковывали к стенам большими цепями во избежание неприятностей.</w:t>
      </w:r>
    </w:p>
    <w:p w:rsidR="007A6F96" w:rsidRDefault="007A6F96" w:rsidP="007A6F96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7A6F96">
        <w:rPr>
          <w:rFonts w:ascii="Times New Roman" w:hAnsi="Times New Roman"/>
          <w:sz w:val="24"/>
          <w:szCs w:val="24"/>
        </w:rPr>
        <w:t xml:space="preserve">    Публичные библиотеки, какими мы их  </w:t>
      </w:r>
      <w:proofErr w:type="gramStart"/>
      <w:r w:rsidRPr="007A6F96">
        <w:rPr>
          <w:rFonts w:ascii="Times New Roman" w:hAnsi="Times New Roman"/>
          <w:sz w:val="24"/>
          <w:szCs w:val="24"/>
        </w:rPr>
        <w:t>знаем  сегодня  существуют</w:t>
      </w:r>
      <w:proofErr w:type="gramEnd"/>
      <w:r w:rsidRPr="007A6F96">
        <w:rPr>
          <w:rFonts w:ascii="Times New Roman" w:hAnsi="Times New Roman"/>
          <w:sz w:val="24"/>
          <w:szCs w:val="24"/>
        </w:rPr>
        <w:t xml:space="preserve">  всего 100 лет. Английские  политические деятели  </w:t>
      </w:r>
      <w:proofErr w:type="gramStart"/>
      <w:r w:rsidRPr="007A6F96">
        <w:rPr>
          <w:rFonts w:ascii="Times New Roman" w:hAnsi="Times New Roman"/>
          <w:sz w:val="24"/>
          <w:szCs w:val="24"/>
        </w:rPr>
        <w:t>в  начале</w:t>
      </w:r>
      <w:proofErr w:type="gramEnd"/>
      <w:r w:rsidRPr="007A6F96">
        <w:rPr>
          <w:rFonts w:ascii="Times New Roman" w:hAnsi="Times New Roman"/>
          <w:sz w:val="24"/>
          <w:szCs w:val="24"/>
        </w:rPr>
        <w:t xml:space="preserve"> 19 в. призвали народ к поддержке библиотек. В 1850г. Английский Парламент разрешил создание библиотек.</w:t>
      </w:r>
      <w:r w:rsidRPr="007A6F9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8F1BD3" w:rsidRPr="007A6F96" w:rsidRDefault="008F1BD3" w:rsidP="007A6F96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A6F96" w:rsidRDefault="007A6F96" w:rsidP="007A6F9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5FB46BB" wp14:editId="03D53BDE">
            <wp:extent cx="3236181" cy="2258171"/>
            <wp:effectExtent l="0" t="0" r="2540" b="8890"/>
            <wp:docPr id="2" name="Рисунок 2" descr="Описание: C:\Users\Саният\Desktop\DSC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Саният\Desktop\DSC_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041" cy="22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2327" cy="2329733"/>
            <wp:effectExtent l="0" t="0" r="7620" b="0"/>
            <wp:docPr id="1" name="Рисунок 1" descr="Описание: C:\Users\Саният\Desktop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Саният\Desktop\DSC_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33" cy="232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Расскажите о своей домашней библиотеке.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Рефлексия.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Выберите и продолжите любое предложение.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На сегодняшнем уроке я узнал…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 xml:space="preserve">На этом уроке я похвалил бы себя  </w:t>
      </w:r>
      <w:proofErr w:type="gramStart"/>
      <w:r w:rsidRPr="007A6F96">
        <w:rPr>
          <w:rFonts w:ascii="Times New Roman" w:hAnsi="Times New Roman"/>
          <w:sz w:val="24"/>
          <w:szCs w:val="24"/>
        </w:rPr>
        <w:t>за</w:t>
      </w:r>
      <w:proofErr w:type="gramEnd"/>
      <w:r w:rsidRPr="007A6F96">
        <w:rPr>
          <w:rFonts w:ascii="Times New Roman" w:hAnsi="Times New Roman"/>
          <w:sz w:val="24"/>
          <w:szCs w:val="24"/>
        </w:rPr>
        <w:t>…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После урока мне захотелось…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Сегодня я сумел…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Подведение итогов урока.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Что нового вы узнали на уроке?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- Что вам показалось особенно интересным?</w:t>
      </w:r>
    </w:p>
    <w:p w:rsidR="007A6F96" w:rsidRPr="007A6F96" w:rsidRDefault="007A6F96" w:rsidP="007A6F96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 w:rsidRPr="007A6F96">
        <w:rPr>
          <w:rFonts w:ascii="Times New Roman" w:hAnsi="Times New Roman"/>
          <w:sz w:val="24"/>
          <w:szCs w:val="24"/>
        </w:rPr>
        <w:t xml:space="preserve">- Чем отличается домашняя библиотека от </w:t>
      </w:r>
      <w:proofErr w:type="gramStart"/>
      <w:r w:rsidRPr="007A6F96">
        <w:rPr>
          <w:rFonts w:ascii="Times New Roman" w:hAnsi="Times New Roman"/>
          <w:sz w:val="24"/>
          <w:szCs w:val="24"/>
        </w:rPr>
        <w:t>публичной</w:t>
      </w:r>
      <w:proofErr w:type="gramEnd"/>
      <w:r w:rsidRPr="007A6F96">
        <w:rPr>
          <w:rFonts w:ascii="Times New Roman" w:hAnsi="Times New Roman"/>
          <w:sz w:val="24"/>
          <w:szCs w:val="24"/>
        </w:rPr>
        <w:t>?</w:t>
      </w:r>
      <w:r w:rsidRPr="007A6F96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A6F96" w:rsidRDefault="007A6F96" w:rsidP="007A6F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Сходить в библиотеку. </w:t>
      </w:r>
    </w:p>
    <w:p w:rsidR="007A6F96" w:rsidRPr="007A6F96" w:rsidRDefault="007A6F96" w:rsidP="007A6F96">
      <w:pPr>
        <w:spacing w:after="0"/>
        <w:rPr>
          <w:rFonts w:ascii="Times New Roman" w:hAnsi="Times New Roman"/>
          <w:sz w:val="24"/>
          <w:szCs w:val="24"/>
        </w:rPr>
      </w:pPr>
      <w:r w:rsidRPr="007A6F96">
        <w:rPr>
          <w:rFonts w:ascii="Times New Roman" w:hAnsi="Times New Roman"/>
          <w:sz w:val="24"/>
          <w:szCs w:val="24"/>
        </w:rPr>
        <w:t>Узнать о старинных книгах.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Принести в класс какую-то старую книгу, если   </w:t>
      </w:r>
      <w:proofErr w:type="gramStart"/>
      <w:r>
        <w:rPr>
          <w:rFonts w:ascii="Times New Roman" w:hAnsi="Times New Roman"/>
          <w:b/>
          <w:sz w:val="28"/>
          <w:szCs w:val="28"/>
        </w:rPr>
        <w:t>такая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найдется.</w:t>
      </w: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A6F96" w:rsidRDefault="007A6F96" w:rsidP="007A6F9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552D1" w:rsidRDefault="006552D1"/>
    <w:sectPr w:rsidR="006552D1" w:rsidSect="006C2A42">
      <w:pgSz w:w="11906" w:h="16838"/>
      <w:pgMar w:top="1134" w:right="850" w:bottom="1134" w:left="1134" w:header="708" w:footer="708" w:gutter="0"/>
      <w:pgBorders w:offsetFrom="page">
        <w:top w:val="thinThickThinSmallGap" w:sz="24" w:space="24" w:color="E36C0A" w:themeColor="accent6" w:themeShade="BF"/>
        <w:left w:val="thinThickThinSmallGap" w:sz="24" w:space="24" w:color="E36C0A" w:themeColor="accent6" w:themeShade="BF"/>
        <w:bottom w:val="thinThickThinSmallGap" w:sz="24" w:space="24" w:color="E36C0A" w:themeColor="accent6" w:themeShade="BF"/>
        <w:right w:val="thinThickThinSmall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DC"/>
    <w:rsid w:val="00352BC3"/>
    <w:rsid w:val="00400693"/>
    <w:rsid w:val="006552D1"/>
    <w:rsid w:val="006C2A42"/>
    <w:rsid w:val="007A6F96"/>
    <w:rsid w:val="008F1BD3"/>
    <w:rsid w:val="009C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9</cp:revision>
  <dcterms:created xsi:type="dcterms:W3CDTF">2018-03-24T05:38:00Z</dcterms:created>
  <dcterms:modified xsi:type="dcterms:W3CDTF">2019-01-10T09:40:00Z</dcterms:modified>
</cp:coreProperties>
</file>