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95" w:rsidRDefault="00690D95" w:rsidP="00690D95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</w:p>
    <w:p w:rsidR="00690D95" w:rsidRDefault="00690D95" w:rsidP="00690D95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Музыка в начальной школе является одним из основных предметов освоения искусства как духовного наследия человечества.</w:t>
      </w:r>
    </w:p>
    <w:p w:rsidR="00690D95" w:rsidRDefault="00690D95" w:rsidP="00690D95">
      <w:pPr>
        <w:ind w:firstLine="708"/>
        <w:jc w:val="both"/>
      </w:pPr>
      <w:r>
        <w:t>Данная рабочая программа по музыке разработана на основе:</w:t>
      </w:r>
    </w:p>
    <w:p w:rsidR="00690D95" w:rsidRDefault="00690D95" w:rsidP="00690D95">
      <w:pPr>
        <w:pStyle w:val="a5"/>
        <w:numPr>
          <w:ilvl w:val="0"/>
          <w:numId w:val="1"/>
        </w:numPr>
        <w:spacing w:before="0" w:beforeAutospacing="0" w:after="0" w:afterAutospacing="0"/>
        <w:jc w:val="both"/>
      </w:pPr>
      <w:r>
        <w:t>Федерального государственного стандарта начального общего образования (утвержден приказом Министерства образования и науки Российской Федерации от 06 октября 2009 г. № 373, зарегистрирован в Минюсте России 22 декабря 2009 г., рег. номер 17785);</w:t>
      </w:r>
    </w:p>
    <w:p w:rsidR="00690D95" w:rsidRDefault="00690D95" w:rsidP="00690D95">
      <w:pPr>
        <w:pStyle w:val="a5"/>
        <w:numPr>
          <w:ilvl w:val="0"/>
          <w:numId w:val="1"/>
        </w:numPr>
        <w:spacing w:before="0" w:beforeAutospacing="0" w:after="0" w:afterAutospacing="0"/>
        <w:jc w:val="both"/>
      </w:pPr>
      <w:r>
        <w:t>Федерального закона «Об образовании в РФ» от 29.12.2012 г.;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26 ноября 2010 г. №1241 «О внесении изменений в ФГОС НОО, утвержденный приказом Министерства образования и науки Российской Федерации от 06 октября 2009 г. №373 (зарегистрирован в Минюсте России 04 февраля 2011 г., </w:t>
      </w:r>
      <w:proofErr w:type="spellStart"/>
      <w:r>
        <w:t>рег</w:t>
      </w:r>
      <w:proofErr w:type="gramStart"/>
      <w:r>
        <w:t>.н</w:t>
      </w:r>
      <w:proofErr w:type="gramEnd"/>
      <w:r>
        <w:t>омер</w:t>
      </w:r>
      <w:proofErr w:type="spellEnd"/>
      <w:r>
        <w:t xml:space="preserve"> 19707);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 xml:space="preserve">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2014/2015 учебный год (утверждены приказом </w:t>
      </w:r>
      <w:proofErr w:type="spellStart"/>
      <w:r>
        <w:t>Минобрнауки</w:t>
      </w:r>
      <w:proofErr w:type="spellEnd"/>
      <w:r>
        <w:t xml:space="preserve"> России от 24 декабря 2010 г. №2080, зарегистрированным в Минюсте России 24 декабря 2010 г., </w:t>
      </w:r>
      <w:proofErr w:type="spellStart"/>
      <w:r>
        <w:t>рег</w:t>
      </w:r>
      <w:proofErr w:type="gramStart"/>
      <w:r>
        <w:t>.н</w:t>
      </w:r>
      <w:proofErr w:type="gramEnd"/>
      <w:r>
        <w:t>омер</w:t>
      </w:r>
      <w:proofErr w:type="spellEnd"/>
      <w:r>
        <w:t xml:space="preserve"> 19776);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>Регионального базисного учебного плана и примерных учебных планов для общеобразовательных учреждений Республики Бурятия, реализующих программы общего образования (Приказ Министерства  образования и науки Республики Бурятия №1168 от 03.09.2008 г.);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>Примерных программ по предмету «Музыка» для начального общего образования на базовом уровне на основе федерального государственного стандарта начального общего образования;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>Устава муниципального бюджетного общеобразовательного учреждения «Дыренская средняя общеобразовательная школа»;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>Образовательной программы начального общего образования муниципального бюджетного общеобразовательного учреждения «Дыренская средняя общеобразовательная школа»;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>Учебного плана для 1-4 классов муниципального бюджетного общеобразовательного учреждения «Дыренская средняя общеобразовательная школа».</w:t>
      </w:r>
    </w:p>
    <w:p w:rsidR="00690D95" w:rsidRDefault="00690D95" w:rsidP="00690D95">
      <w:pPr>
        <w:numPr>
          <w:ilvl w:val="0"/>
          <w:numId w:val="1"/>
        </w:numPr>
        <w:jc w:val="both"/>
      </w:pPr>
      <w:r>
        <w:t xml:space="preserve">Положения о рабочей программе учителя, работающего по ФГОС </w:t>
      </w:r>
      <w:r>
        <w:rPr>
          <w:lang w:val="en-US"/>
        </w:rPr>
        <w:t>II</w:t>
      </w:r>
      <w:r>
        <w:t xml:space="preserve"> поколения МБОУ «Дыренская средняя общеобразовательная школа»</w:t>
      </w:r>
    </w:p>
    <w:p w:rsidR="00690D95" w:rsidRDefault="00690D95" w:rsidP="00690D95">
      <w:pPr>
        <w:pStyle w:val="a5"/>
        <w:numPr>
          <w:ilvl w:val="0"/>
          <w:numId w:val="2"/>
        </w:numPr>
        <w:spacing w:before="0" w:beforeAutospacing="0" w:after="0" w:afterAutospacing="0"/>
        <w:ind w:left="709" w:hanging="256"/>
        <w:jc w:val="both"/>
        <w:rPr>
          <w:i/>
          <w:iCs/>
        </w:rPr>
      </w:pPr>
      <w:r>
        <w:t xml:space="preserve">Программы для общеобразовательных учреждений «Музыка»1-4 классов, </w:t>
      </w:r>
      <w:proofErr w:type="spellStart"/>
      <w:r>
        <w:t>авт.Е.Д</w:t>
      </w:r>
      <w:proofErr w:type="spellEnd"/>
      <w:r>
        <w:t xml:space="preserve">. Критская, </w:t>
      </w:r>
      <w:proofErr w:type="spellStart"/>
      <w:r>
        <w:t>Г.П.Сергеева</w:t>
      </w:r>
      <w:proofErr w:type="spellEnd"/>
      <w:r>
        <w:t xml:space="preserve">, </w:t>
      </w:r>
      <w:proofErr w:type="spellStart"/>
      <w:r>
        <w:t>Т.С.Шмагина</w:t>
      </w:r>
      <w:proofErr w:type="spellEnd"/>
      <w:r>
        <w:t xml:space="preserve">, М.: Просвещение, 2011г. (Образовательная система «Школа </w:t>
      </w:r>
      <w:proofErr w:type="spellStart"/>
      <w:r>
        <w:t>Росии</w:t>
      </w:r>
      <w:proofErr w:type="spellEnd"/>
      <w:r>
        <w:t>»)</w:t>
      </w:r>
    </w:p>
    <w:p w:rsidR="00690D95" w:rsidRDefault="00690D95" w:rsidP="00690D95">
      <w:pPr>
        <w:jc w:val="both"/>
        <w:rPr>
          <w:b/>
        </w:rPr>
      </w:pPr>
    </w:p>
    <w:p w:rsidR="00690D95" w:rsidRDefault="00690D95" w:rsidP="00690D95">
      <w:pPr>
        <w:ind w:firstLine="453"/>
        <w:jc w:val="both"/>
      </w:pPr>
      <w:r>
        <w:t xml:space="preserve">Изучение музыки в начальной школе направлено на достижение следующих </w:t>
      </w:r>
      <w:r>
        <w:rPr>
          <w:b/>
          <w:i/>
        </w:rPr>
        <w:t>целей</w:t>
      </w:r>
      <w:r>
        <w:t xml:space="preserve">: </w:t>
      </w:r>
    </w:p>
    <w:p w:rsidR="00690D95" w:rsidRDefault="00690D95" w:rsidP="00690D95">
      <w:pPr>
        <w:jc w:val="both"/>
      </w:pPr>
      <w:r>
        <w:t>•</w:t>
      </w:r>
      <w:r>
        <w:tab/>
        <w:t>формирование основ музыкальной культуры через эмоциональное восприятие музыки;</w:t>
      </w:r>
    </w:p>
    <w:p w:rsidR="00690D95" w:rsidRDefault="00690D95" w:rsidP="00690D95">
      <w:pPr>
        <w:jc w:val="both"/>
      </w:pPr>
      <w:r>
        <w:t>•</w:t>
      </w:r>
      <w:r>
        <w:tab/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690D95" w:rsidRDefault="00690D95" w:rsidP="00690D95">
      <w:pPr>
        <w:jc w:val="both"/>
      </w:pPr>
      <w:r>
        <w:t>•</w:t>
      </w:r>
      <w:r>
        <w:tab/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690D95" w:rsidRDefault="00690D95" w:rsidP="00690D95">
      <w:pPr>
        <w:jc w:val="both"/>
      </w:pPr>
      <w:r>
        <w:t>•</w:t>
      </w:r>
      <w:r>
        <w:tab/>
        <w:t>обогащение знаний  о музыкальном искусстве;</w:t>
      </w:r>
    </w:p>
    <w:p w:rsidR="00690D95" w:rsidRDefault="00690D95" w:rsidP="00690D95">
      <w:pPr>
        <w:jc w:val="both"/>
      </w:pPr>
      <w:r>
        <w:t>•</w:t>
      </w:r>
      <w:r>
        <w:tab/>
        <w:t>овладение практическими умениями и навыками в учебно-творческой деятельности (пение, слушание музыки, музыкально-пластическое движение и импровизация).</w:t>
      </w:r>
    </w:p>
    <w:p w:rsidR="00690D95" w:rsidRDefault="00690D95" w:rsidP="00690D95">
      <w:pPr>
        <w:pStyle w:val="Default"/>
        <w:ind w:firstLine="708"/>
        <w:jc w:val="both"/>
      </w:pPr>
      <w:r>
        <w:t xml:space="preserve">Цели общего музыкального образования достигаются через систему ключевых задач </w:t>
      </w:r>
      <w:r>
        <w:rPr>
          <w:iCs/>
        </w:rPr>
        <w:t>личностного, познавательного, коммуникативного и социального</w:t>
      </w:r>
      <w:r>
        <w:rPr>
          <w:i/>
          <w:iCs/>
        </w:rPr>
        <w:t xml:space="preserve"> </w:t>
      </w:r>
      <w:r>
        <w:t xml:space="preserve">развития. Это позволяет реализовать содержание обучения в процессе освоения способов действий, форм общения с музыкой, которые представляются младшему школьнику. </w:t>
      </w:r>
    </w:p>
    <w:p w:rsidR="00690D95" w:rsidRDefault="00690D95" w:rsidP="00690D95">
      <w:pPr>
        <w:overflowPunct w:val="0"/>
        <w:autoSpaceDE w:val="0"/>
        <w:autoSpaceDN w:val="0"/>
        <w:adjustRightInd w:val="0"/>
        <w:ind w:left="93" w:firstLine="360"/>
        <w:jc w:val="both"/>
      </w:pPr>
      <w:r>
        <w:lastRenderedPageBreak/>
        <w:t xml:space="preserve">Для реализации программы используются: </w:t>
      </w:r>
    </w:p>
    <w:p w:rsidR="00690D95" w:rsidRDefault="00690D95" w:rsidP="00690D95">
      <w:pPr>
        <w:pStyle w:val="a5"/>
        <w:numPr>
          <w:ilvl w:val="0"/>
          <w:numId w:val="2"/>
        </w:numPr>
        <w:spacing w:before="0" w:beforeAutospacing="0" w:after="0" w:afterAutospacing="0"/>
        <w:ind w:left="709" w:hanging="256"/>
        <w:jc w:val="both"/>
        <w:rPr>
          <w:i/>
          <w:iCs/>
        </w:rPr>
      </w:pPr>
      <w:r>
        <w:t xml:space="preserve">Программа для общеобразовательных учреждений «Музыка»1-4 классов, </w:t>
      </w:r>
      <w:proofErr w:type="spellStart"/>
      <w:r>
        <w:t>авт.Е.Д</w:t>
      </w:r>
      <w:proofErr w:type="spellEnd"/>
      <w:r>
        <w:t xml:space="preserve">. Критская, </w:t>
      </w:r>
      <w:proofErr w:type="spellStart"/>
      <w:r>
        <w:t>Г.П.Сергеева</w:t>
      </w:r>
      <w:proofErr w:type="spellEnd"/>
      <w:r>
        <w:t xml:space="preserve">, </w:t>
      </w:r>
      <w:proofErr w:type="spellStart"/>
      <w:r>
        <w:t>Т.С.Шмагина</w:t>
      </w:r>
      <w:proofErr w:type="spellEnd"/>
      <w:r>
        <w:t xml:space="preserve">, М.: Просвещение, 2011г.;  </w:t>
      </w:r>
    </w:p>
    <w:p w:rsidR="00690D95" w:rsidRDefault="00690D95" w:rsidP="00690D95">
      <w:pPr>
        <w:pStyle w:val="a3"/>
        <w:numPr>
          <w:ilvl w:val="0"/>
          <w:numId w:val="2"/>
        </w:numPr>
        <w:tabs>
          <w:tab w:val="left" w:pos="1080"/>
        </w:tabs>
        <w:ind w:left="709" w:hanging="283"/>
        <w:contextualSpacing/>
      </w:pPr>
      <w:r>
        <w:t>Критская Е.Д. Музыка. 4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учреждений/ Е.Д. Критская, Г.П. Сергеева, Т.С. </w:t>
      </w:r>
      <w:proofErr w:type="spellStart"/>
      <w:r>
        <w:t>Шмагина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Просвещение, 2014</w:t>
      </w:r>
    </w:p>
    <w:p w:rsidR="00690D95" w:rsidRDefault="00690D95" w:rsidP="00690D95">
      <w:pPr>
        <w:pStyle w:val="a3"/>
        <w:numPr>
          <w:ilvl w:val="0"/>
          <w:numId w:val="2"/>
        </w:numPr>
        <w:tabs>
          <w:tab w:val="left" w:pos="1080"/>
        </w:tabs>
        <w:ind w:left="709" w:hanging="283"/>
        <w:contextualSpacing/>
      </w:pPr>
      <w:r>
        <w:t xml:space="preserve">Критская Е.Д. Музыка. 4 класс: рабочая тетрадь/ Е.Д. Критская, Г.П. Сергеева, Т.С. </w:t>
      </w:r>
      <w:proofErr w:type="spellStart"/>
      <w:r>
        <w:t>Шмагина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Просвещение, 2014</w:t>
      </w:r>
    </w:p>
    <w:p w:rsidR="00690D95" w:rsidRDefault="00690D95" w:rsidP="00690D95">
      <w:pPr>
        <w:pStyle w:val="a3"/>
        <w:numPr>
          <w:ilvl w:val="0"/>
          <w:numId w:val="2"/>
        </w:numPr>
        <w:tabs>
          <w:tab w:val="left" w:pos="1080"/>
        </w:tabs>
        <w:ind w:left="709" w:hanging="283"/>
        <w:contextualSpacing/>
      </w:pPr>
      <w:r>
        <w:t>Музыка. Хрестоматия музыкального материала. 4 класс: пособие для учителя/ сост. Е.Д. Критская. – М.</w:t>
      </w:r>
      <w:proofErr w:type="gramStart"/>
      <w:r>
        <w:t xml:space="preserve"> :</w:t>
      </w:r>
      <w:proofErr w:type="gramEnd"/>
      <w:r>
        <w:t xml:space="preserve"> Просвещение, 2011</w:t>
      </w:r>
    </w:p>
    <w:p w:rsidR="00690D95" w:rsidRDefault="00690D95" w:rsidP="00690D95">
      <w:pPr>
        <w:numPr>
          <w:ilvl w:val="0"/>
          <w:numId w:val="2"/>
        </w:numPr>
        <w:spacing w:before="100" w:beforeAutospacing="1" w:after="100" w:afterAutospacing="1"/>
        <w:ind w:left="709" w:hanging="256"/>
      </w:pPr>
      <w:r>
        <w:t>Программа «Музыка» 1-8 класс</w:t>
      </w:r>
      <w:proofErr w:type="gramStart"/>
      <w:r>
        <w:t>/ П</w:t>
      </w:r>
      <w:proofErr w:type="gramEnd"/>
      <w:r>
        <w:t xml:space="preserve">од ред. </w:t>
      </w:r>
      <w:proofErr w:type="spellStart"/>
      <w:r>
        <w:t>Кабалевского</w:t>
      </w:r>
      <w:proofErr w:type="spellEnd"/>
      <w:r>
        <w:t xml:space="preserve"> Д.Б. – М.: Просвещение, 2007.</w:t>
      </w:r>
    </w:p>
    <w:p w:rsidR="00690D95" w:rsidRDefault="00690D95" w:rsidP="00690D95">
      <w:pPr>
        <w:numPr>
          <w:ilvl w:val="0"/>
          <w:numId w:val="2"/>
        </w:numPr>
        <w:ind w:left="709" w:hanging="256"/>
        <w:jc w:val="both"/>
      </w:pPr>
      <w:r>
        <w:rPr>
          <w:bCs/>
        </w:rPr>
        <w:t>Также используется</w:t>
      </w:r>
      <w:r>
        <w:t xml:space="preserve"> вспомогательная литература (сборники песен и хоров, методические пособия для учителя, методический журнал «Музыка в школе», дополнительные  аудиозаписи и фонохрестоматии по музыке).</w:t>
      </w:r>
    </w:p>
    <w:p w:rsidR="00690D95" w:rsidRDefault="00690D95" w:rsidP="00690D95">
      <w:pPr>
        <w:jc w:val="both"/>
      </w:pPr>
    </w:p>
    <w:p w:rsidR="00690D95" w:rsidRDefault="00690D95" w:rsidP="00690D95">
      <w:pPr>
        <w:jc w:val="center"/>
        <w:rPr>
          <w:b/>
        </w:rPr>
      </w:pPr>
      <w:r>
        <w:rPr>
          <w:b/>
        </w:rPr>
        <w:t>Ценностные ориентиры содержания предмета</w:t>
      </w:r>
    </w:p>
    <w:p w:rsidR="00690D95" w:rsidRDefault="00690D95" w:rsidP="00690D95">
      <w:pPr>
        <w:ind w:firstLine="708"/>
        <w:jc w:val="both"/>
      </w:pPr>
      <w:r>
        <w:t>Целенаправленная организация и планомерное формирование учебной деятельности способствует личностному развитию учащихся, реализации творческого потенциала, готовности выражать свое отношение к искусству, становлению эстетических идеалов и самосознания, позитивной самооценки и самоуважения.</w:t>
      </w:r>
    </w:p>
    <w:p w:rsidR="00690D95" w:rsidRDefault="00690D95" w:rsidP="00690D95">
      <w:pPr>
        <w:pStyle w:val="a6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both"/>
      </w:pPr>
      <w:r>
        <w:tab/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а также с возрастными особенностями развития учащихся.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>
        <w:t>слышания</w:t>
      </w:r>
      <w:proofErr w:type="spellEnd"/>
      <w: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>
        <w:t>ритмические  движения</w:t>
      </w:r>
      <w:proofErr w:type="gramEnd"/>
      <w:r>
        <w:t xml:space="preserve">; игра на музыкальных инструментах; </w:t>
      </w:r>
      <w:proofErr w:type="spellStart"/>
      <w:r>
        <w:t>инсценирование</w:t>
      </w:r>
      <w:proofErr w:type="spellEnd"/>
      <w: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 В программе также заложены возможности предусмотренного стандартом формирования у обучающихся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компетенций. Предпочтительными формами организации учебного процесса на уроке являются: групповая, коллективная работа с учащимися. Программа предусматривает возможность учителю самостоятельного выбора средств и методов обучения в сочетании традиционных и инновационных технологий, в том числе ИКТ. В ходе обучения школьники приобретают навыки коллективной музыкально-творческой деятельности (хоровое и ансамблевое пение, </w:t>
      </w:r>
      <w:proofErr w:type="spellStart"/>
      <w:r>
        <w:t>музицирование</w:t>
      </w:r>
      <w:proofErr w:type="spellEnd"/>
      <w:r>
        <w:t xml:space="preserve">, </w:t>
      </w:r>
      <w:proofErr w:type="spellStart"/>
      <w:r>
        <w:t>инсценирование</w:t>
      </w:r>
      <w:proofErr w:type="spellEnd"/>
      <w:r>
        <w:t>, музыкальные импровизации), учатся действовать самостоятельно при выполнении учебных и творческих задач. Контроль знаний</w:t>
      </w:r>
      <w:r>
        <w:rPr>
          <w:b/>
          <w:i/>
        </w:rPr>
        <w:t xml:space="preserve">, </w:t>
      </w:r>
      <w:r>
        <w:t>умений</w:t>
      </w:r>
    </w:p>
    <w:p w:rsidR="00690D95" w:rsidRDefault="00690D95" w:rsidP="00690D95">
      <w:pPr>
        <w:ind w:firstLine="426"/>
        <w:jc w:val="both"/>
        <w:rPr>
          <w:b/>
        </w:rPr>
      </w:pPr>
    </w:p>
    <w:p w:rsidR="00690D95" w:rsidRDefault="00690D95" w:rsidP="00690D95">
      <w:pPr>
        <w:ind w:firstLine="708"/>
        <w:jc w:val="both"/>
      </w:pPr>
      <w:r>
        <w:rPr>
          <w:b/>
        </w:rPr>
        <w:t>Содержание программы</w:t>
      </w:r>
      <w:r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</w:t>
      </w:r>
      <w:r>
        <w:lastRenderedPageBreak/>
        <w:t xml:space="preserve">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>
        <w:t>Неменского</w:t>
      </w:r>
      <w:proofErr w:type="spellEnd"/>
      <w: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690D95" w:rsidRDefault="00690D95" w:rsidP="00690D95">
      <w:pPr>
        <w:ind w:firstLine="708"/>
        <w:jc w:val="both"/>
      </w:pPr>
      <w:r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690D95" w:rsidRDefault="00690D95" w:rsidP="00690D95">
      <w:pPr>
        <w:ind w:firstLine="708"/>
        <w:jc w:val="both"/>
      </w:pPr>
      <w:r>
        <w:rPr>
          <w:b/>
        </w:rPr>
        <w:t>Критерии отбора</w:t>
      </w:r>
      <w:r>
        <w:t xml:space="preserve"> музыкального материала в данную программу заимствованы из концепции Д. Б. </w:t>
      </w:r>
      <w:proofErr w:type="spellStart"/>
      <w:r>
        <w:t>Кабалевского</w:t>
      </w:r>
      <w:proofErr w:type="spellEnd"/>
      <w:r>
        <w:t xml:space="preserve"> — это художественная ценность музыкальных произведений, их воспитательная значимость и педагогическая целесообразность.</w:t>
      </w:r>
    </w:p>
    <w:p w:rsidR="00690D95" w:rsidRDefault="00690D95" w:rsidP="00690D95">
      <w:pPr>
        <w:ind w:firstLine="708"/>
        <w:jc w:val="both"/>
      </w:pPr>
      <w:r>
        <w:t xml:space="preserve">Основными </w:t>
      </w:r>
      <w:r>
        <w:rPr>
          <w:b/>
        </w:rPr>
        <w:t>методическими принципами</w:t>
      </w:r>
      <w:r>
        <w:t xml:space="preserve"> 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>
        <w:t>интонационность</w:t>
      </w:r>
      <w:proofErr w:type="spellEnd"/>
      <w:r>
        <w:t xml:space="preserve">, опора на отечественную музыкальную культуру. </w:t>
      </w:r>
    </w:p>
    <w:p w:rsidR="00690D95" w:rsidRDefault="00690D95" w:rsidP="00690D95">
      <w:pPr>
        <w:ind w:firstLine="708"/>
        <w:jc w:val="both"/>
      </w:pPr>
      <w:r>
        <w:t>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690D95" w:rsidRDefault="00690D95" w:rsidP="00690D95">
      <w:pPr>
        <w:ind w:firstLine="708"/>
        <w:jc w:val="both"/>
      </w:pPr>
    </w:p>
    <w:p w:rsidR="00690D95" w:rsidRDefault="00690D95" w:rsidP="00690D95">
      <w:pPr>
        <w:jc w:val="center"/>
        <w:rPr>
          <w:b/>
        </w:rPr>
      </w:pPr>
      <w:r>
        <w:rPr>
          <w:b/>
        </w:rPr>
        <w:t>Общая характеристика учебного предмета</w:t>
      </w:r>
    </w:p>
    <w:p w:rsidR="00690D95" w:rsidRDefault="00690D95" w:rsidP="00690D95">
      <w:pPr>
        <w:jc w:val="both"/>
      </w:pPr>
      <w:r>
        <w:t xml:space="preserve">     </w:t>
      </w:r>
      <w:r>
        <w:tab/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станут фундаментом обучения на дальнейших ступенях общего образования, обеспечат введение учащихся в мир искусства и понимание неразрывной взаимосвязи музыки и жизни, постижения культурного разнообразия мира.</w:t>
      </w:r>
      <w:proofErr w:type="gramEnd"/>
      <w: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690D95" w:rsidRDefault="00690D95" w:rsidP="00690D95">
      <w:pPr>
        <w:jc w:val="both"/>
      </w:pPr>
      <w:r>
        <w:t xml:space="preserve"> </w:t>
      </w:r>
      <w:r>
        <w:tab/>
        <w:t>Предмет «Музыка», как и другие предметы начальной школы, развивая умение учиться, призван формировать у ребенка современную картину мира.</w:t>
      </w:r>
    </w:p>
    <w:p w:rsidR="00690D95" w:rsidRDefault="00690D95" w:rsidP="00690D95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Основные виды учебной деятельности учащихся: слушание музыки, пение,  музыкально-пластическое движение, драматизация музыкальных произведений.</w:t>
      </w:r>
    </w:p>
    <w:p w:rsidR="00690D95" w:rsidRDefault="00690D95" w:rsidP="00690D9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Cs/>
          <w:i/>
          <w:color w:val="000000"/>
        </w:rPr>
        <w:t>Виды музыкальной деятельности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сферу исполнительской деятельности учащихся входят: </w:t>
      </w:r>
    </w:p>
    <w:p w:rsidR="00690D95" w:rsidRDefault="00690D95" w:rsidP="00690D9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color w:val="000000"/>
        </w:rPr>
      </w:pPr>
      <w:r>
        <w:rPr>
          <w:color w:val="000000"/>
        </w:rPr>
        <w:t xml:space="preserve">хоровое, ансамблевое и сольное пение; </w:t>
      </w:r>
    </w:p>
    <w:p w:rsidR="00690D95" w:rsidRDefault="00690D95" w:rsidP="00690D9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color w:val="000000"/>
        </w:rPr>
      </w:pPr>
      <w:r>
        <w:rPr>
          <w:color w:val="000000"/>
        </w:rPr>
        <w:t>пластическое интонирование и музыкально-</w:t>
      </w:r>
      <w:proofErr w:type="gramStart"/>
      <w:r>
        <w:rPr>
          <w:color w:val="000000"/>
        </w:rPr>
        <w:t>ритмические движения</w:t>
      </w:r>
      <w:proofErr w:type="gramEnd"/>
      <w:r>
        <w:rPr>
          <w:color w:val="000000"/>
        </w:rPr>
        <w:t>;</w:t>
      </w:r>
    </w:p>
    <w:p w:rsidR="00690D95" w:rsidRDefault="00690D95" w:rsidP="00690D9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инсценирование</w:t>
      </w:r>
      <w:proofErr w:type="spellEnd"/>
      <w:r>
        <w:rPr>
          <w:color w:val="000000"/>
        </w:rPr>
        <w:t xml:space="preserve"> (разыгрывание) песен, сюжетов сказок, музыкальных пьес программного характера; </w:t>
      </w:r>
    </w:p>
    <w:p w:rsidR="00690D95" w:rsidRDefault="00690D95" w:rsidP="00690D95">
      <w:pPr>
        <w:pStyle w:val="a3"/>
        <w:numPr>
          <w:ilvl w:val="0"/>
          <w:numId w:val="4"/>
        </w:numPr>
        <w:autoSpaceDE w:val="0"/>
        <w:autoSpaceDN w:val="0"/>
        <w:adjustRightInd w:val="0"/>
        <w:ind w:left="720"/>
        <w:contextualSpacing/>
        <w:jc w:val="both"/>
        <w:rPr>
          <w:color w:val="000000"/>
        </w:rPr>
      </w:pPr>
      <w:r>
        <w:rPr>
          <w:color w:val="000000"/>
        </w:rPr>
        <w:t>освоение элементов музыкальной грамоты как средства фиксации музыкальной речи.</w:t>
      </w:r>
    </w:p>
    <w:p w:rsidR="00690D95" w:rsidRDefault="00690D95" w:rsidP="00690D9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 </w:t>
      </w:r>
    </w:p>
    <w:p w:rsidR="00690D95" w:rsidRDefault="00690D95" w:rsidP="00690D95">
      <w:pPr>
        <w:autoSpaceDE w:val="0"/>
        <w:autoSpaceDN w:val="0"/>
        <w:adjustRightInd w:val="0"/>
        <w:ind w:firstLine="708"/>
        <w:jc w:val="both"/>
        <w:rPr>
          <w:i/>
          <w:iCs/>
          <w:color w:val="000000"/>
        </w:rPr>
      </w:pPr>
      <w:r>
        <w:rPr>
          <w:color w:val="000000"/>
        </w:rPr>
        <w:t xml:space="preserve">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>
        <w:rPr>
          <w:i/>
          <w:iCs/>
          <w:color w:val="000000"/>
        </w:rPr>
        <w:t>универсальные учебные действия.</w:t>
      </w:r>
    </w:p>
    <w:p w:rsidR="00690D95" w:rsidRDefault="00690D95" w:rsidP="00690D95"/>
    <w:p w:rsidR="00690D95" w:rsidRDefault="00690D95" w:rsidP="00690D95">
      <w:pPr>
        <w:jc w:val="center"/>
        <w:rPr>
          <w:b/>
        </w:rPr>
      </w:pPr>
      <w:r>
        <w:rPr>
          <w:b/>
        </w:rPr>
        <w:t>Место предмета «Музыка» в учебном плане</w:t>
      </w:r>
    </w:p>
    <w:p w:rsidR="00690D95" w:rsidRPr="00690D95" w:rsidRDefault="00690D95" w:rsidP="00690D95">
      <w:pPr>
        <w:ind w:firstLine="708"/>
        <w:jc w:val="both"/>
      </w:pPr>
      <w:r>
        <w:t xml:space="preserve">В соответствии с  Базисным учебным планом в 4 классе на учебный предмет «Музыка» отводится </w:t>
      </w:r>
      <w:r w:rsidRPr="00690D95">
        <w:rPr>
          <w:u w:val="single"/>
        </w:rPr>
        <w:t>34 часа (из расчета 1 час в неделю).</w:t>
      </w:r>
    </w:p>
    <w:p w:rsidR="00690D95" w:rsidRDefault="00690D95" w:rsidP="00690D95">
      <w:pPr>
        <w:jc w:val="center"/>
        <w:rPr>
          <w:b/>
        </w:rPr>
      </w:pPr>
    </w:p>
    <w:p w:rsidR="00690D95" w:rsidRDefault="00690D95" w:rsidP="00690D95">
      <w:pPr>
        <w:jc w:val="center"/>
        <w:rPr>
          <w:b/>
        </w:rPr>
      </w:pPr>
      <w:r>
        <w:rPr>
          <w:b/>
        </w:rPr>
        <w:t>Планируемые результаты освоения программы по учебному предмету «Музыка»</w:t>
      </w:r>
    </w:p>
    <w:p w:rsidR="00690D95" w:rsidRDefault="00690D95" w:rsidP="00690D95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</w:p>
    <w:p w:rsidR="00690D95" w:rsidRDefault="00690D95" w:rsidP="00690D95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4 класс</w:t>
      </w:r>
    </w:p>
    <w:p w:rsidR="00690D95" w:rsidRDefault="00690D95" w:rsidP="00690D95">
      <w:pPr>
        <w:jc w:val="both"/>
      </w:pPr>
      <w:r>
        <w:rPr>
          <w:b/>
        </w:rPr>
        <w:t>Личностные результаты</w:t>
      </w:r>
      <w:r>
        <w:t>: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>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 и др.;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 xml:space="preserve">уважительное отношение к культуре других народов; </w:t>
      </w:r>
      <w:proofErr w:type="spellStart"/>
      <w:r>
        <w:t>сформированность</w:t>
      </w:r>
      <w:proofErr w:type="spellEnd"/>
      <w:r>
        <w:t xml:space="preserve"> эстетических потребностей, ценностей и чувств;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>ориентация в культурном многообразии окружающей действительности, участие в музыкальной жизни класса, школы и др.;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 xml:space="preserve">формирование этических чувств </w:t>
      </w:r>
      <w:proofErr w:type="spellStart"/>
      <w:r>
        <w:t>доброжелательностии</w:t>
      </w:r>
      <w:proofErr w:type="spellEnd"/>
      <w:r>
        <w:t xml:space="preserve"> эмоционально-нравственной отзывчивости, понимания и сопереживания чувствам других людей;</w:t>
      </w:r>
    </w:p>
    <w:p w:rsidR="00690D95" w:rsidRDefault="00690D95" w:rsidP="00690D95">
      <w:pPr>
        <w:pStyle w:val="a3"/>
        <w:numPr>
          <w:ilvl w:val="0"/>
          <w:numId w:val="5"/>
        </w:numPr>
        <w:contextualSpacing/>
        <w:jc w:val="both"/>
      </w:pPr>
      <w:r>
        <w:t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690D95" w:rsidRDefault="00690D95" w:rsidP="00690D95">
      <w:pPr>
        <w:jc w:val="both"/>
      </w:pPr>
    </w:p>
    <w:p w:rsidR="00690D95" w:rsidRDefault="00690D95" w:rsidP="00690D95">
      <w:pPr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>: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lastRenderedPageBreak/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690D95" w:rsidRDefault="00690D95" w:rsidP="00690D95">
      <w:pPr>
        <w:pStyle w:val="a3"/>
        <w:numPr>
          <w:ilvl w:val="0"/>
          <w:numId w:val="6"/>
        </w:numPr>
        <w:contextualSpacing/>
        <w:jc w:val="both"/>
      </w:pPr>
      <w: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 п.).</w:t>
      </w:r>
    </w:p>
    <w:p w:rsidR="00690D95" w:rsidRDefault="00690D95" w:rsidP="00690D95">
      <w:pPr>
        <w:jc w:val="both"/>
        <w:rPr>
          <w:b/>
        </w:rPr>
      </w:pPr>
    </w:p>
    <w:p w:rsidR="00690D95" w:rsidRDefault="00690D95" w:rsidP="00690D95">
      <w:pPr>
        <w:jc w:val="both"/>
      </w:pPr>
      <w:r>
        <w:rPr>
          <w:b/>
        </w:rPr>
        <w:t>Предметные результаты</w:t>
      </w:r>
      <w:r>
        <w:t xml:space="preserve"> изучения музыки отражают опыт учащихся в музыкально-творческой деятельности: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формирование представления о роли музыки в жизни человека, в его духовно-нравственном развитии;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формирование общего представления о музыкальной картине мира;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знание основных закономерностей музыкального искусства на примере изучаемых музыкальных произведений;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умение воспринимать музыку и выражать свое отношение к музыкальным произведениям;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690D95" w:rsidRDefault="00690D95" w:rsidP="00690D95">
      <w:pPr>
        <w:pStyle w:val="a3"/>
        <w:numPr>
          <w:ilvl w:val="0"/>
          <w:numId w:val="7"/>
        </w:numPr>
        <w:contextualSpacing/>
        <w:jc w:val="both"/>
      </w:pPr>
      <w: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690D95" w:rsidRDefault="00690D95" w:rsidP="00690D95">
      <w:pPr>
        <w:ind w:firstLine="567"/>
        <w:jc w:val="center"/>
      </w:pPr>
    </w:p>
    <w:p w:rsidR="00690D95" w:rsidRDefault="00690D95" w:rsidP="00690D95">
      <w:pPr>
        <w:spacing w:line="240" w:lineRule="exact"/>
        <w:rPr>
          <w:b/>
          <w:szCs w:val="28"/>
        </w:rPr>
      </w:pPr>
      <w:r>
        <w:rPr>
          <w:b/>
          <w:szCs w:val="28"/>
        </w:rPr>
        <w:t>Выпускник научится:</w:t>
      </w:r>
    </w:p>
    <w:p w:rsidR="00690D95" w:rsidRDefault="00690D95" w:rsidP="00690D95">
      <w:pPr>
        <w:numPr>
          <w:ilvl w:val="0"/>
          <w:numId w:val="8"/>
        </w:numPr>
        <w:spacing w:line="240" w:lineRule="exact"/>
        <w:jc w:val="both"/>
        <w:rPr>
          <w:szCs w:val="28"/>
        </w:rPr>
      </w:pPr>
      <w:r>
        <w:rPr>
          <w:szCs w:val="28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690D95" w:rsidRDefault="00690D95" w:rsidP="00690D95">
      <w:pPr>
        <w:numPr>
          <w:ilvl w:val="0"/>
          <w:numId w:val="8"/>
        </w:numPr>
        <w:spacing w:line="240" w:lineRule="exact"/>
        <w:jc w:val="both"/>
        <w:rPr>
          <w:szCs w:val="28"/>
        </w:rPr>
      </w:pPr>
      <w:r>
        <w:rPr>
          <w:szCs w:val="28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традиции;</w:t>
      </w:r>
    </w:p>
    <w:p w:rsidR="00690D95" w:rsidRDefault="00690D95" w:rsidP="00690D95">
      <w:pPr>
        <w:numPr>
          <w:ilvl w:val="0"/>
          <w:numId w:val="9"/>
        </w:numPr>
        <w:spacing w:line="240" w:lineRule="exact"/>
        <w:jc w:val="both"/>
        <w:rPr>
          <w:szCs w:val="28"/>
        </w:rPr>
      </w:pPr>
      <w:r>
        <w:rPr>
          <w:szCs w:val="28"/>
        </w:rPr>
        <w:t xml:space="preserve"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 </w:t>
      </w:r>
    </w:p>
    <w:p w:rsidR="00690D95" w:rsidRDefault="00690D95" w:rsidP="00690D95">
      <w:pPr>
        <w:numPr>
          <w:ilvl w:val="0"/>
          <w:numId w:val="9"/>
        </w:numPr>
        <w:spacing w:line="240" w:lineRule="exact"/>
        <w:jc w:val="both"/>
        <w:rPr>
          <w:szCs w:val="28"/>
        </w:rPr>
      </w:pPr>
      <w:r>
        <w:rPr>
          <w:szCs w:val="28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690D95" w:rsidRDefault="00690D95" w:rsidP="00690D95">
      <w:pPr>
        <w:numPr>
          <w:ilvl w:val="0"/>
          <w:numId w:val="9"/>
        </w:numPr>
        <w:spacing w:line="240" w:lineRule="exact"/>
        <w:jc w:val="both"/>
        <w:rPr>
          <w:szCs w:val="28"/>
        </w:rPr>
      </w:pPr>
      <w:r>
        <w:rPr>
          <w:szCs w:val="28"/>
        </w:rPr>
        <w:lastRenderedPageBreak/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690D95" w:rsidRDefault="00690D95" w:rsidP="00690D95">
      <w:pPr>
        <w:numPr>
          <w:ilvl w:val="0"/>
          <w:numId w:val="9"/>
        </w:numPr>
        <w:spacing w:line="240" w:lineRule="exact"/>
        <w:jc w:val="both"/>
        <w:rPr>
          <w:szCs w:val="28"/>
        </w:rPr>
      </w:pPr>
      <w:r>
        <w:rPr>
          <w:szCs w:val="28"/>
        </w:rPr>
        <w:t>исполнять музыкальные произведения разных форм и жанров (пение, драматизация, музыкально-пластическое движение, импровизация и др.);</w:t>
      </w:r>
    </w:p>
    <w:p w:rsidR="00690D95" w:rsidRDefault="00690D95" w:rsidP="00690D95">
      <w:pPr>
        <w:numPr>
          <w:ilvl w:val="0"/>
          <w:numId w:val="9"/>
        </w:numPr>
        <w:spacing w:line="240" w:lineRule="exact"/>
        <w:jc w:val="both"/>
        <w:rPr>
          <w:szCs w:val="28"/>
        </w:rPr>
      </w:pPr>
      <w:r>
        <w:rPr>
          <w:szCs w:val="28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690D95" w:rsidRDefault="00690D95" w:rsidP="00690D95">
      <w:pPr>
        <w:numPr>
          <w:ilvl w:val="0"/>
          <w:numId w:val="9"/>
        </w:numPr>
        <w:spacing w:line="240" w:lineRule="exact"/>
        <w:jc w:val="both"/>
        <w:rPr>
          <w:szCs w:val="28"/>
        </w:rPr>
      </w:pPr>
      <w:r>
        <w:rPr>
          <w:szCs w:val="28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690D95" w:rsidRDefault="00690D95" w:rsidP="00690D95">
      <w:pPr>
        <w:spacing w:line="240" w:lineRule="exact"/>
        <w:jc w:val="both"/>
        <w:rPr>
          <w:szCs w:val="28"/>
        </w:rPr>
      </w:pPr>
    </w:p>
    <w:p w:rsidR="00690D95" w:rsidRDefault="00690D95" w:rsidP="00690D95">
      <w:pPr>
        <w:spacing w:line="240" w:lineRule="exact"/>
        <w:jc w:val="both"/>
        <w:rPr>
          <w:i/>
          <w:szCs w:val="28"/>
        </w:rPr>
      </w:pPr>
      <w:r>
        <w:rPr>
          <w:b/>
          <w:i/>
          <w:szCs w:val="28"/>
        </w:rPr>
        <w:t>Выпускник получит возможность научиться</w:t>
      </w:r>
      <w:r>
        <w:rPr>
          <w:i/>
          <w:szCs w:val="28"/>
        </w:rPr>
        <w:t>:</w:t>
      </w:r>
    </w:p>
    <w:p w:rsidR="00690D95" w:rsidRDefault="00690D95" w:rsidP="00690D95">
      <w:pPr>
        <w:numPr>
          <w:ilvl w:val="0"/>
          <w:numId w:val="10"/>
        </w:numPr>
        <w:spacing w:line="240" w:lineRule="exact"/>
        <w:jc w:val="both"/>
        <w:rPr>
          <w:i/>
          <w:szCs w:val="28"/>
        </w:rPr>
      </w:pPr>
      <w:r>
        <w:rPr>
          <w:i/>
          <w:szCs w:val="28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690D95" w:rsidRDefault="00690D95" w:rsidP="00690D95">
      <w:pPr>
        <w:numPr>
          <w:ilvl w:val="0"/>
          <w:numId w:val="10"/>
        </w:numPr>
        <w:spacing w:line="240" w:lineRule="exact"/>
        <w:jc w:val="both"/>
        <w:rPr>
          <w:i/>
          <w:szCs w:val="28"/>
        </w:rPr>
      </w:pPr>
      <w:r>
        <w:rPr>
          <w:i/>
          <w:szCs w:val="28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690D95" w:rsidRDefault="00690D95" w:rsidP="00690D95">
      <w:pPr>
        <w:numPr>
          <w:ilvl w:val="0"/>
          <w:numId w:val="10"/>
        </w:numPr>
        <w:spacing w:line="240" w:lineRule="exact"/>
        <w:jc w:val="both"/>
        <w:rPr>
          <w:i/>
          <w:szCs w:val="28"/>
        </w:rPr>
      </w:pPr>
      <w:r>
        <w:rPr>
          <w:i/>
          <w:szCs w:val="28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690D95" w:rsidRDefault="00690D95" w:rsidP="00690D95">
      <w:pPr>
        <w:numPr>
          <w:ilvl w:val="0"/>
          <w:numId w:val="10"/>
        </w:numPr>
        <w:spacing w:line="240" w:lineRule="exact"/>
        <w:jc w:val="both"/>
        <w:rPr>
          <w:i/>
          <w:szCs w:val="28"/>
        </w:rPr>
      </w:pPr>
      <w:r>
        <w:rPr>
          <w:i/>
          <w:szCs w:val="28"/>
        </w:rPr>
        <w:t>использовать систему графических знаков для ориентации в нотном письме при пении простейших мелодий;</w:t>
      </w:r>
    </w:p>
    <w:p w:rsidR="00690D95" w:rsidRDefault="00690D95" w:rsidP="00690D95">
      <w:pPr>
        <w:numPr>
          <w:ilvl w:val="0"/>
          <w:numId w:val="10"/>
        </w:numPr>
        <w:spacing w:line="240" w:lineRule="exact"/>
        <w:jc w:val="both"/>
        <w:rPr>
          <w:i/>
          <w:szCs w:val="28"/>
        </w:rPr>
      </w:pPr>
      <w:r>
        <w:rPr>
          <w:i/>
          <w:szCs w:val="28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690D95" w:rsidRDefault="00690D95" w:rsidP="00690D95">
      <w:pPr>
        <w:numPr>
          <w:ilvl w:val="0"/>
          <w:numId w:val="10"/>
        </w:numPr>
        <w:spacing w:line="240" w:lineRule="exact"/>
        <w:jc w:val="both"/>
        <w:rPr>
          <w:i/>
          <w:szCs w:val="28"/>
        </w:rPr>
      </w:pPr>
      <w:r>
        <w:rPr>
          <w:i/>
          <w:szCs w:val="28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690D95" w:rsidRDefault="00690D95" w:rsidP="00690D95">
      <w:pPr>
        <w:numPr>
          <w:ilvl w:val="0"/>
          <w:numId w:val="10"/>
        </w:numPr>
        <w:spacing w:line="240" w:lineRule="exact"/>
        <w:jc w:val="both"/>
        <w:rPr>
          <w:i/>
          <w:szCs w:val="28"/>
        </w:rPr>
      </w:pPr>
      <w:r>
        <w:rPr>
          <w:i/>
          <w:szCs w:val="28"/>
        </w:rP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>
        <w:rPr>
          <w:i/>
          <w:szCs w:val="28"/>
        </w:rPr>
        <w:t>музицирование</w:t>
      </w:r>
      <w:proofErr w:type="spellEnd"/>
      <w:r>
        <w:rPr>
          <w:i/>
          <w:szCs w:val="28"/>
        </w:rPr>
        <w:t>, драматизация и др.), собирать музыкальные коллекции (фонотека, видеотека).</w:t>
      </w:r>
    </w:p>
    <w:p w:rsidR="00690D95" w:rsidRDefault="00690D95" w:rsidP="00690D95">
      <w:pPr>
        <w:spacing w:line="240" w:lineRule="exact"/>
        <w:rPr>
          <w:b/>
          <w:szCs w:val="28"/>
        </w:rPr>
      </w:pPr>
    </w:p>
    <w:p w:rsidR="00690D95" w:rsidRDefault="00690D95" w:rsidP="00690D95">
      <w:pPr>
        <w:tabs>
          <w:tab w:val="left" w:pos="1080"/>
        </w:tabs>
        <w:jc w:val="center"/>
        <w:rPr>
          <w:b/>
        </w:rPr>
      </w:pPr>
      <w:r>
        <w:rPr>
          <w:b/>
        </w:rPr>
        <w:t>Содержание курса</w:t>
      </w:r>
    </w:p>
    <w:p w:rsidR="00690D95" w:rsidRDefault="00690D95" w:rsidP="00690D95">
      <w:pPr>
        <w:jc w:val="center"/>
        <w:rPr>
          <w:b/>
        </w:rPr>
      </w:pPr>
      <w:r>
        <w:rPr>
          <w:b/>
        </w:rPr>
        <w:t>4 класс</w:t>
      </w:r>
    </w:p>
    <w:p w:rsidR="00690D95" w:rsidRDefault="00690D95" w:rsidP="00690D95">
      <w:pPr>
        <w:ind w:firstLine="709"/>
        <w:jc w:val="both"/>
      </w:pPr>
      <w:r>
        <w:t xml:space="preserve">Календарно-тематическое планирование рассчитано на 34 часа в год,  с распределением – 1 час в неделю. Но так как сами авторы программы не регламентируют жесткого разделения музыкального материала на учебные темы и уроки, </w:t>
      </w:r>
      <w:r>
        <w:rPr>
          <w:spacing w:val="-2"/>
        </w:rPr>
        <w:t>в календарно-тематическом планировании внесена корректировка и перераспределение часов на изучение разделов и тем, а именно:</w:t>
      </w:r>
      <w:r>
        <w:t xml:space="preserve"> </w:t>
      </w:r>
    </w:p>
    <w:p w:rsidR="00690D95" w:rsidRDefault="00690D95" w:rsidP="00690D95">
      <w:pPr>
        <w:jc w:val="both"/>
      </w:pPr>
      <w:r>
        <w:t>Уменьшено количество часов на изучение разделов:</w:t>
      </w:r>
    </w:p>
    <w:p w:rsidR="00690D95" w:rsidRDefault="00690D95" w:rsidP="00690D95">
      <w:pPr>
        <w:numPr>
          <w:ilvl w:val="0"/>
          <w:numId w:val="11"/>
        </w:numPr>
        <w:jc w:val="both"/>
      </w:pPr>
      <w:r>
        <w:t>«День, полный событий» - (5ч вместо 6ч)</w:t>
      </w:r>
    </w:p>
    <w:p w:rsidR="00690D95" w:rsidRDefault="00690D95" w:rsidP="00690D95">
      <w:pPr>
        <w:numPr>
          <w:ilvl w:val="0"/>
          <w:numId w:val="11"/>
        </w:numPr>
        <w:jc w:val="both"/>
      </w:pPr>
      <w:r>
        <w:t>«Чтоб музыкантом быть, так надобно уменье…» - (5ч вместо 7ч).</w:t>
      </w:r>
    </w:p>
    <w:p w:rsidR="00690D95" w:rsidRDefault="00690D95" w:rsidP="00690D95">
      <w:pPr>
        <w:jc w:val="both"/>
      </w:pPr>
      <w:r>
        <w:t>За счет этого увеличено количество часов на следующие разделы:</w:t>
      </w:r>
    </w:p>
    <w:p w:rsidR="00690D95" w:rsidRDefault="00690D95" w:rsidP="00690D95">
      <w:pPr>
        <w:numPr>
          <w:ilvl w:val="0"/>
          <w:numId w:val="12"/>
        </w:numPr>
        <w:jc w:val="both"/>
      </w:pPr>
      <w:r>
        <w:t>«Гори, гори ясно, чтобы не погасло!» – (4ч вместо 3ч), добавлен 1 час на разделение темы «Оркестр  русских народных инструментов. «Музыкант -  чародей» на два урока.</w:t>
      </w:r>
    </w:p>
    <w:p w:rsidR="00690D95" w:rsidRDefault="00690D95" w:rsidP="00690D95">
      <w:pPr>
        <w:numPr>
          <w:ilvl w:val="0"/>
          <w:numId w:val="12"/>
        </w:numPr>
        <w:jc w:val="both"/>
      </w:pPr>
      <w:r>
        <w:t xml:space="preserve">«В концертном зале» – (6ч вместо 5ч) добавлен 1 час, т.к. тема «Старый замок. Счастье в сирене живет» </w:t>
      </w:r>
      <w:proofErr w:type="gramStart"/>
      <w:r>
        <w:t>разделена</w:t>
      </w:r>
      <w:proofErr w:type="gramEnd"/>
      <w:r>
        <w:t xml:space="preserve"> для изучения на 2 урока, т.к. имеет объемный материал для изучения  творчества двух разных композиторов и слушания их произведений. </w:t>
      </w:r>
    </w:p>
    <w:p w:rsidR="00690D95" w:rsidRDefault="00690D95" w:rsidP="00690D95">
      <w:pPr>
        <w:shd w:val="clear" w:color="auto" w:fill="FFFFFF"/>
        <w:ind w:firstLine="709"/>
        <w:jc w:val="both"/>
      </w:pPr>
    </w:p>
    <w:p w:rsidR="00690D95" w:rsidRDefault="00690D95" w:rsidP="00690D95">
      <w:pPr>
        <w:spacing w:line="240" w:lineRule="exact"/>
        <w:jc w:val="center"/>
        <w:rPr>
          <w:b/>
        </w:rPr>
      </w:pPr>
      <w:r>
        <w:rPr>
          <w:b/>
        </w:rPr>
        <w:t>Содержание программы</w:t>
      </w:r>
    </w:p>
    <w:p w:rsidR="00690D95" w:rsidRDefault="00690D95" w:rsidP="00690D95">
      <w:pPr>
        <w:spacing w:line="240" w:lineRule="exact"/>
        <w:jc w:val="both"/>
        <w:rPr>
          <w:b/>
        </w:rPr>
      </w:pPr>
      <w:r>
        <w:rPr>
          <w:b/>
        </w:rPr>
        <w:t>Тема раздела:</w:t>
      </w:r>
      <w:r>
        <w:rPr>
          <w:b/>
          <w:i/>
        </w:rPr>
        <w:t xml:space="preserve"> «Россия – Родина моя»</w:t>
      </w:r>
      <w:r>
        <w:t xml:space="preserve"> (</w:t>
      </w:r>
      <w:r>
        <w:rPr>
          <w:b/>
        </w:rPr>
        <w:t>4 ч.)</w:t>
      </w:r>
    </w:p>
    <w:p w:rsidR="00690D95" w:rsidRDefault="00690D95" w:rsidP="00690D95">
      <w:pPr>
        <w:spacing w:line="240" w:lineRule="exact"/>
        <w:jc w:val="both"/>
        <w:rPr>
          <w:i/>
        </w:rPr>
      </w:pPr>
      <w:r>
        <w:rPr>
          <w:b/>
          <w:i/>
        </w:rPr>
        <w:t xml:space="preserve">Урок 1. </w:t>
      </w:r>
      <w:r>
        <w:rPr>
          <w:b/>
        </w:rPr>
        <w:t xml:space="preserve">Мелодия. «Ты запой мне ту песню…» «Что не выразишь словами, звуком на душу навей…». </w:t>
      </w:r>
      <w:r>
        <w:t>Народная и профессиональная музыка. Сочинения отечественных композиторов о Родине (</w:t>
      </w:r>
      <w:proofErr w:type="spellStart"/>
      <w:r>
        <w:rPr>
          <w:i/>
        </w:rPr>
        <w:t>С.Рахманинов</w:t>
      </w:r>
      <w:proofErr w:type="spellEnd"/>
      <w:r>
        <w:rPr>
          <w:i/>
        </w:rPr>
        <w:t xml:space="preserve"> «Концерт №3», </w:t>
      </w:r>
      <w:proofErr w:type="spellStart"/>
      <w:r>
        <w:rPr>
          <w:i/>
        </w:rPr>
        <w:t>В.Локтев</w:t>
      </w:r>
      <w:proofErr w:type="spellEnd"/>
      <w:r>
        <w:rPr>
          <w:i/>
        </w:rPr>
        <w:t xml:space="preserve"> «Песня о России»). </w:t>
      </w:r>
      <w:r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(мелодия).</w:t>
      </w:r>
      <w:r>
        <w:rPr>
          <w:i/>
        </w:rPr>
        <w:t xml:space="preserve"> </w:t>
      </w:r>
      <w:r>
        <w:t>Общность интонаций народной музыки (</w:t>
      </w:r>
      <w:r>
        <w:rPr>
          <w:i/>
        </w:rPr>
        <w:t xml:space="preserve">«Ты, река ль, моя реченька», русская народная песня) </w:t>
      </w:r>
      <w:r>
        <w:t>и музыки русских композиторов (</w:t>
      </w:r>
      <w:proofErr w:type="spellStart"/>
      <w:r>
        <w:rPr>
          <w:i/>
        </w:rPr>
        <w:t>С.Рахманинова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М.Мусоргского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П.Чайковского</w:t>
      </w:r>
      <w:proofErr w:type="spellEnd"/>
      <w:r>
        <w:rPr>
          <w:i/>
        </w:rPr>
        <w:t>). Знакомство с жанром вокализ (</w:t>
      </w:r>
      <w:proofErr w:type="spellStart"/>
      <w:r>
        <w:rPr>
          <w:i/>
        </w:rPr>
        <w:t>С.В.Рахманинов</w:t>
      </w:r>
      <w:proofErr w:type="spellEnd"/>
      <w:r>
        <w:rPr>
          <w:i/>
        </w:rPr>
        <w:t xml:space="preserve"> «Вокализ»). </w:t>
      </w:r>
    </w:p>
    <w:p w:rsidR="00690D95" w:rsidRDefault="00690D95" w:rsidP="00690D95">
      <w:pPr>
        <w:spacing w:line="240" w:lineRule="exact"/>
        <w:jc w:val="both"/>
        <w:rPr>
          <w:b/>
        </w:rPr>
      </w:pPr>
      <w:r>
        <w:rPr>
          <w:b/>
          <w:i/>
        </w:rPr>
        <w:t>Урок 2.</w:t>
      </w:r>
      <w:r>
        <w:rPr>
          <w:b/>
        </w:rPr>
        <w:t xml:space="preserve"> Как сложили песню. Звучащие картины. «Ты откуда русская, зародилась, музыка?» </w:t>
      </w:r>
      <w:r>
        <w:t xml:space="preserve">Наблюдение народного творчества. Музыкальный и поэтический фольклор России: песни. </w:t>
      </w:r>
      <w:r>
        <w:rPr>
          <w:i/>
        </w:rPr>
        <w:t xml:space="preserve">Рассказ </w:t>
      </w:r>
      <w:proofErr w:type="spellStart"/>
      <w:r>
        <w:rPr>
          <w:i/>
        </w:rPr>
        <w:t>М.Горького</w:t>
      </w:r>
      <w:proofErr w:type="spellEnd"/>
      <w:r>
        <w:rPr>
          <w:i/>
        </w:rPr>
        <w:t xml:space="preserve"> «Как сложили песню».</w:t>
      </w:r>
      <w:r>
        <w:t xml:space="preserve"> Выразительность и изобразительность в музыке. </w:t>
      </w:r>
      <w:r>
        <w:rPr>
          <w:i/>
        </w:rPr>
        <w:t xml:space="preserve">Сравнение музыкальных произведений разных жанров с картиной </w:t>
      </w:r>
      <w:proofErr w:type="spellStart"/>
      <w:r>
        <w:rPr>
          <w:i/>
        </w:rPr>
        <w:t>К.Петрова</w:t>
      </w:r>
      <w:proofErr w:type="spellEnd"/>
      <w:r>
        <w:rPr>
          <w:i/>
        </w:rPr>
        <w:t xml:space="preserve">-Водкина  «Полдень». </w:t>
      </w:r>
      <w:r>
        <w:rPr>
          <w:i/>
        </w:rPr>
        <w:lastRenderedPageBreak/>
        <w:t xml:space="preserve">Размышления учащихся над поэтическими строками: «Вся Россия просится в песню» и «Жизнь дает для песни образы и звуки…».  </w:t>
      </w:r>
      <w:r>
        <w:t>Интонация – источник элементов музыкальной речи. Жанры народных песен, их интонационно-образные особенности.</w:t>
      </w:r>
    </w:p>
    <w:p w:rsidR="00690D95" w:rsidRDefault="00690D95" w:rsidP="00690D95">
      <w:pPr>
        <w:spacing w:line="240" w:lineRule="exact"/>
        <w:jc w:val="both"/>
        <w:rPr>
          <w:b/>
        </w:rPr>
      </w:pPr>
      <w:r>
        <w:rPr>
          <w:b/>
          <w:i/>
        </w:rPr>
        <w:t>Урок 3.</w:t>
      </w:r>
      <w:r>
        <w:rPr>
          <w:b/>
        </w:rPr>
        <w:t xml:space="preserve"> «Ты откуда русская, зародилась, музыка? </w:t>
      </w:r>
      <w:r>
        <w:t>Способность музыки в образной форме передать настроения, чувства, характер человека, его отношение к природе, к жизни. Интонация – источник элементов музыкальной речи. Жанры народных песен, их интонационно-образные особенности.</w:t>
      </w:r>
    </w:p>
    <w:p w:rsidR="00690D95" w:rsidRDefault="00690D95" w:rsidP="00690D95">
      <w:pPr>
        <w:jc w:val="both"/>
        <w:rPr>
          <w:b/>
          <w:i/>
        </w:rPr>
      </w:pPr>
      <w:r>
        <w:rPr>
          <w:i/>
        </w:rPr>
        <w:t xml:space="preserve"> Многообразие  жанров  народных песен. 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  <w:i/>
        </w:rPr>
        <w:t>Урок 4.</w:t>
      </w:r>
      <w:r>
        <w:t xml:space="preserve"> </w:t>
      </w:r>
      <w:r>
        <w:rPr>
          <w:b/>
        </w:rPr>
        <w:t>«Я пойду по полю белому</w:t>
      </w:r>
      <w:proofErr w:type="gramStart"/>
      <w:r>
        <w:rPr>
          <w:b/>
        </w:rPr>
        <w:t>… Н</w:t>
      </w:r>
      <w:proofErr w:type="gramEnd"/>
      <w:r>
        <w:rPr>
          <w:b/>
        </w:rPr>
        <w:t xml:space="preserve">а великий праздник </w:t>
      </w:r>
      <w:proofErr w:type="spellStart"/>
      <w:r>
        <w:rPr>
          <w:b/>
        </w:rPr>
        <w:t>собралася</w:t>
      </w:r>
      <w:proofErr w:type="spellEnd"/>
      <w:r>
        <w:rPr>
          <w:b/>
        </w:rPr>
        <w:t xml:space="preserve">  Русь!»</w:t>
      </w:r>
      <w:r>
        <w:t xml:space="preserve"> </w:t>
      </w:r>
    </w:p>
    <w:p w:rsidR="00690D95" w:rsidRDefault="00690D95" w:rsidP="00690D95">
      <w:pPr>
        <w:jc w:val="both"/>
      </w:pPr>
      <w:r>
        <w:t>Музыкальная интонация как основа музыкального искусства, отличающая его от других искусств.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Интонация как внутреннее озвученное состояние, выражение эмоций и отражение мыслей. Народная и профессиональная музыка.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Патриотическая тема в русской классике.  Образы защитников 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</w:t>
      </w:r>
      <w:proofErr w:type="spellStart"/>
      <w:r>
        <w:rPr>
          <w:i/>
        </w:rPr>
        <w:t>С.Прокофьев</w:t>
      </w:r>
      <w:proofErr w:type="spellEnd"/>
      <w:r>
        <w:rPr>
          <w:i/>
        </w:rPr>
        <w:t xml:space="preserve">, опера «Иван Сусанин» </w:t>
      </w:r>
      <w:proofErr w:type="spellStart"/>
      <w:r>
        <w:rPr>
          <w:i/>
        </w:rPr>
        <w:t>М.Глинка</w:t>
      </w:r>
      <w:proofErr w:type="spellEnd"/>
      <w:r>
        <w:rPr>
          <w:i/>
        </w:rPr>
        <w:t xml:space="preserve">). </w:t>
      </w:r>
    </w:p>
    <w:p w:rsidR="00690D95" w:rsidRDefault="00690D95" w:rsidP="00690D95">
      <w:pPr>
        <w:spacing w:line="240" w:lineRule="exact"/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«День, полный событий» (5 ч.)</w:t>
      </w:r>
    </w:p>
    <w:p w:rsidR="00690D95" w:rsidRDefault="00690D95" w:rsidP="00690D95">
      <w:pPr>
        <w:spacing w:line="240" w:lineRule="exact"/>
        <w:jc w:val="both"/>
        <w:rPr>
          <w:i/>
        </w:rPr>
      </w:pPr>
      <w:r>
        <w:rPr>
          <w:b/>
          <w:i/>
        </w:rPr>
        <w:t>Урок 5</w:t>
      </w:r>
      <w:r>
        <w:rPr>
          <w:i/>
        </w:rPr>
        <w:t>.</w:t>
      </w:r>
      <w:r>
        <w:t xml:space="preserve"> </w:t>
      </w:r>
      <w:r>
        <w:rPr>
          <w:b/>
        </w:rPr>
        <w:t xml:space="preserve">«Приют спокойствия, трудов и вдохновенья…». </w:t>
      </w:r>
      <w:r>
        <w:t xml:space="preserve">Интонация как внутреннее озвученное состояние, выражение эмоций и отражение мыслей. </w:t>
      </w:r>
      <w:r>
        <w:rPr>
          <w:i/>
        </w:rPr>
        <w:t xml:space="preserve">Музыкально-поэтические образы. Лирика в поэзии </w:t>
      </w:r>
      <w:proofErr w:type="spellStart"/>
      <w:r>
        <w:rPr>
          <w:i/>
        </w:rPr>
        <w:t>А.С.Пушкина</w:t>
      </w:r>
      <w:proofErr w:type="spellEnd"/>
      <w:r>
        <w:rPr>
          <w:i/>
        </w:rPr>
        <w:t>, в музыке русских композиторов (</w:t>
      </w:r>
      <w:proofErr w:type="spellStart"/>
      <w:r>
        <w:rPr>
          <w:i/>
        </w:rPr>
        <w:t>Г.Свиридов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П.Чайковский</w:t>
      </w:r>
      <w:proofErr w:type="spellEnd"/>
      <w:r>
        <w:rPr>
          <w:i/>
        </w:rPr>
        <w:t>) и в изобразительном искусстве (</w:t>
      </w:r>
      <w:proofErr w:type="spellStart"/>
      <w:r>
        <w:rPr>
          <w:i/>
        </w:rPr>
        <w:t>В.Попков</w:t>
      </w:r>
      <w:proofErr w:type="spellEnd"/>
      <w:r>
        <w:rPr>
          <w:i/>
        </w:rPr>
        <w:t xml:space="preserve"> «Осенние дожди»). </w:t>
      </w:r>
    </w:p>
    <w:p w:rsidR="00690D95" w:rsidRDefault="00690D95" w:rsidP="00690D95">
      <w:pPr>
        <w:tabs>
          <w:tab w:val="left" w:pos="3840"/>
        </w:tabs>
        <w:jc w:val="both"/>
        <w:rPr>
          <w:i/>
        </w:rPr>
      </w:pPr>
      <w:r>
        <w:rPr>
          <w:b/>
          <w:i/>
        </w:rPr>
        <w:t>Урок 6.</w:t>
      </w:r>
      <w:r>
        <w:rPr>
          <w:b/>
        </w:rPr>
        <w:t xml:space="preserve">  Зимнее утро, зимний вечер. </w:t>
      </w:r>
      <w:r>
        <w:t xml:space="preserve">Образ зимнего утра и зимнего вечера в поэзии </w:t>
      </w:r>
      <w:proofErr w:type="spellStart"/>
      <w:r>
        <w:t>А.С.Пушкина</w:t>
      </w:r>
      <w:proofErr w:type="spellEnd"/>
      <w:r>
        <w:t xml:space="preserve"> и музыке русских композиторов.</w:t>
      </w:r>
      <w:r>
        <w:rPr>
          <w:i/>
        </w:rPr>
        <w:t xml:space="preserve">   Выразительность и изобразительность в музыке. Общее и особенное в музыкальной и речевой интонациях, их эмоционально-образном строе.</w:t>
      </w:r>
    </w:p>
    <w:p w:rsidR="00690D95" w:rsidRDefault="00690D95" w:rsidP="00690D95">
      <w:pPr>
        <w:spacing w:line="240" w:lineRule="exact"/>
        <w:jc w:val="both"/>
        <w:rPr>
          <w:i/>
        </w:rPr>
      </w:pPr>
      <w:r>
        <w:rPr>
          <w:b/>
          <w:i/>
        </w:rPr>
        <w:t>Урок 7.</w:t>
      </w:r>
      <w:r>
        <w:rPr>
          <w:b/>
        </w:rPr>
        <w:t xml:space="preserve">  «Что за прелесть эти сказки!». Три чуда.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. Выразительность и изобразительность. </w:t>
      </w:r>
      <w:r>
        <w:rPr>
          <w:i/>
        </w:rPr>
        <w:t xml:space="preserve">Музыкально-поэтические образы в сказке </w:t>
      </w:r>
      <w:proofErr w:type="spellStart"/>
      <w:r>
        <w:rPr>
          <w:i/>
        </w:rPr>
        <w:t>А.С.Пушкина</w:t>
      </w:r>
      <w:proofErr w:type="spellEnd"/>
      <w:r>
        <w:rPr>
          <w:i/>
        </w:rPr>
        <w:t xml:space="preserve"> и в опере  </w:t>
      </w:r>
      <w:proofErr w:type="spellStart"/>
      <w:r>
        <w:rPr>
          <w:i/>
        </w:rPr>
        <w:t>Н.А.Римского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–К</w:t>
      </w:r>
      <w:proofErr w:type="gramEnd"/>
      <w:r>
        <w:rPr>
          <w:i/>
        </w:rPr>
        <w:t xml:space="preserve">орсакова «Сказка о царе </w:t>
      </w:r>
      <w:proofErr w:type="spellStart"/>
      <w:r>
        <w:rPr>
          <w:i/>
        </w:rPr>
        <w:t>Салтане</w:t>
      </w:r>
      <w:proofErr w:type="spellEnd"/>
      <w:r>
        <w:rPr>
          <w:i/>
        </w:rPr>
        <w:t xml:space="preserve">». </w:t>
      </w:r>
    </w:p>
    <w:p w:rsidR="00690D95" w:rsidRDefault="00690D95" w:rsidP="00690D95">
      <w:pPr>
        <w:spacing w:line="240" w:lineRule="exact"/>
        <w:jc w:val="both"/>
        <w:rPr>
          <w:i/>
        </w:rPr>
      </w:pPr>
      <w:r>
        <w:rPr>
          <w:b/>
          <w:i/>
        </w:rPr>
        <w:t>Урок 8</w:t>
      </w:r>
      <w:r>
        <w:t xml:space="preserve"> </w:t>
      </w:r>
      <w:r>
        <w:rPr>
          <w:b/>
        </w:rPr>
        <w:t xml:space="preserve">Ярмарочное гулянье. </w:t>
      </w:r>
      <w:proofErr w:type="spellStart"/>
      <w:r>
        <w:rPr>
          <w:b/>
        </w:rPr>
        <w:t>Святогорский</w:t>
      </w:r>
      <w:proofErr w:type="spellEnd"/>
      <w:r>
        <w:rPr>
          <w:b/>
        </w:rPr>
        <w:t xml:space="preserve"> монастырь. </w:t>
      </w:r>
      <w: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>
        <w:rPr>
          <w:i/>
        </w:rPr>
        <w:t xml:space="preserve">Музыка в народном стиле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 xml:space="preserve">Хор из оперы «Евгений Онегин» </w:t>
      </w:r>
      <w:proofErr w:type="spellStart"/>
      <w:r>
        <w:rPr>
          <w:i/>
        </w:rPr>
        <w:t>П.Чайковского</w:t>
      </w:r>
      <w:proofErr w:type="spellEnd"/>
      <w:r>
        <w:rPr>
          <w:i/>
        </w:rPr>
        <w:t xml:space="preserve"> -  «Девицы, красавицы», «Уж как по мосту, </w:t>
      </w:r>
      <w:proofErr w:type="spellStart"/>
      <w:r>
        <w:rPr>
          <w:i/>
        </w:rPr>
        <w:t>мосточку</w:t>
      </w:r>
      <w:proofErr w:type="spellEnd"/>
      <w:r>
        <w:rPr>
          <w:i/>
        </w:rPr>
        <w:t xml:space="preserve">»;  «Детский альбом» </w:t>
      </w:r>
      <w:proofErr w:type="spellStart"/>
      <w:r>
        <w:rPr>
          <w:i/>
        </w:rPr>
        <w:t>П.Чайковского</w:t>
      </w:r>
      <w:proofErr w:type="spellEnd"/>
      <w:r>
        <w:rPr>
          <w:i/>
        </w:rPr>
        <w:t xml:space="preserve"> - «Камаринская», «Мужик на гармонике играет»; </w:t>
      </w:r>
      <w:r>
        <w:t xml:space="preserve"> </w:t>
      </w:r>
      <w:r>
        <w:rPr>
          <w:i/>
        </w:rPr>
        <w:t xml:space="preserve">Вступление к опере «Борис Годунов» </w:t>
      </w:r>
      <w:proofErr w:type="spellStart"/>
      <w:r>
        <w:rPr>
          <w:i/>
        </w:rPr>
        <w:t>М.Мусоргский</w:t>
      </w:r>
      <w:proofErr w:type="spellEnd"/>
      <w:r>
        <w:rPr>
          <w:i/>
        </w:rPr>
        <w:t>).</w:t>
      </w:r>
    </w:p>
    <w:p w:rsidR="00690D95" w:rsidRDefault="00690D95" w:rsidP="00690D95">
      <w:pPr>
        <w:spacing w:line="240" w:lineRule="exact"/>
        <w:jc w:val="both"/>
      </w:pPr>
      <w:r>
        <w:rPr>
          <w:b/>
          <w:i/>
        </w:rPr>
        <w:t>Урок 9.</w:t>
      </w:r>
      <w:r>
        <w:rPr>
          <w:b/>
        </w:rPr>
        <w:t xml:space="preserve"> «Приют, сияньем муз одетый…»</w:t>
      </w:r>
      <w:r>
        <w:t>.</w:t>
      </w:r>
      <w:r>
        <w:rPr>
          <w:b/>
        </w:rPr>
        <w:t xml:space="preserve"> Обобщающий  урок  1 четверти</w:t>
      </w:r>
      <w:r>
        <w:t xml:space="preserve"> Выразительность и изобразительность в музыке.   </w:t>
      </w:r>
    </w:p>
    <w:p w:rsidR="00690D95" w:rsidRDefault="00690D95" w:rsidP="00690D95">
      <w:pPr>
        <w:spacing w:line="240" w:lineRule="exact"/>
        <w:jc w:val="both"/>
        <w:rPr>
          <w:i/>
        </w:rPr>
      </w:pPr>
      <w:r>
        <w:rPr>
          <w:i/>
        </w:rPr>
        <w:t>Музыкально-поэтические образы. Романс (</w:t>
      </w:r>
      <w:r>
        <w:t>«</w:t>
      </w:r>
      <w:r>
        <w:rPr>
          <w:i/>
        </w:rPr>
        <w:t xml:space="preserve">Венецианская ночь» </w:t>
      </w:r>
      <w:proofErr w:type="spellStart"/>
      <w:r>
        <w:rPr>
          <w:i/>
        </w:rPr>
        <w:t>М.Глинка</w:t>
      </w:r>
      <w:proofErr w:type="spellEnd"/>
      <w:r>
        <w:rPr>
          <w:i/>
        </w:rPr>
        <w:t>).</w:t>
      </w:r>
      <w:r>
        <w:rPr>
          <w:b/>
          <w:i/>
        </w:rPr>
        <w:t xml:space="preserve"> </w:t>
      </w:r>
      <w:r>
        <w:rPr>
          <w:i/>
        </w:rPr>
        <w:t xml:space="preserve">Обобщение музыкальных впечатлений четвероклассников за 1 четверть. Исполнение разученных произведений, участие в коллективном пении, передача музыкальных впечатлений учащихся. 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«В музыкальном театре» - 3ч.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 xml:space="preserve">Урок 10. </w:t>
      </w:r>
      <w:r>
        <w:rPr>
          <w:b/>
        </w:rPr>
        <w:t xml:space="preserve">Опера «Иван Сусанин» </w:t>
      </w:r>
      <w:proofErr w:type="spellStart"/>
      <w:r>
        <w:rPr>
          <w:b/>
        </w:rPr>
        <w:t>М.И.Глинки</w:t>
      </w:r>
      <w:proofErr w:type="spellEnd"/>
      <w:r>
        <w:rPr>
          <w:b/>
        </w:rPr>
        <w:t>.</w:t>
      </w:r>
      <w:r>
        <w:t xml:space="preserve"> </w:t>
      </w:r>
    </w:p>
    <w:p w:rsidR="00690D95" w:rsidRDefault="00690D95" w:rsidP="00690D95">
      <w:pPr>
        <w:jc w:val="both"/>
      </w:pP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 как основа становления более сложных жанров – оперы.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</w:t>
      </w:r>
      <w:proofErr w:type="spellStart"/>
      <w:r>
        <w:rPr>
          <w:i/>
        </w:rPr>
        <w:t>М.Глинка</w:t>
      </w:r>
      <w:proofErr w:type="spellEnd"/>
      <w:r>
        <w:rPr>
          <w:i/>
        </w:rPr>
        <w:t xml:space="preserve"> - интродукция, танцы из 2 действия, хор из 3 действия).</w:t>
      </w:r>
    </w:p>
    <w:p w:rsidR="00690D95" w:rsidRDefault="00690D95" w:rsidP="00690D95">
      <w:pPr>
        <w:jc w:val="both"/>
        <w:rPr>
          <w:i/>
        </w:rPr>
      </w:pPr>
      <w:r>
        <w:t>Основные средства музыкальной выразительности.</w:t>
      </w:r>
      <w:r>
        <w:rPr>
          <w:i/>
        </w:rPr>
        <w:t xml:space="preserve"> </w:t>
      </w:r>
    </w:p>
    <w:p w:rsidR="00690D95" w:rsidRDefault="00690D95" w:rsidP="00690D95">
      <w:pPr>
        <w:jc w:val="both"/>
        <w:rPr>
          <w:i/>
        </w:rPr>
      </w:pPr>
      <w:r>
        <w:t>Музыкальная интонация как основа музыкального искусства, отличающая его от других искусств.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Линии драматургического развитие в опере «Иван Сусанин»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Сцена из 4 действия). Интонация как внутренне озвученное состояние, выражение эмоций и отражений мыслей.</w:t>
      </w:r>
    </w:p>
    <w:p w:rsidR="00690D95" w:rsidRDefault="00690D95" w:rsidP="00690D95">
      <w:pPr>
        <w:jc w:val="both"/>
      </w:pPr>
      <w:r>
        <w:rPr>
          <w:b/>
          <w:i/>
        </w:rPr>
        <w:t>Урок 11.</w:t>
      </w:r>
      <w:r>
        <w:t xml:space="preserve"> </w:t>
      </w:r>
      <w:r>
        <w:rPr>
          <w:b/>
        </w:rPr>
        <w:t>Опера  «</w:t>
      </w:r>
      <w:proofErr w:type="spellStart"/>
      <w:r>
        <w:rPr>
          <w:b/>
        </w:rPr>
        <w:t>Хованщина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М.П.Мусоргского</w:t>
      </w:r>
      <w:proofErr w:type="spellEnd"/>
      <w:r>
        <w:rPr>
          <w:b/>
        </w:rPr>
        <w:t>.</w:t>
      </w:r>
    </w:p>
    <w:p w:rsidR="00690D95" w:rsidRDefault="00690D95" w:rsidP="00690D95">
      <w:pPr>
        <w:jc w:val="both"/>
      </w:pPr>
      <w:r>
        <w:t>Народная и профессиональная музыка. Знакомство с творчеством отечественных композиторов.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</w:t>
      </w:r>
      <w:proofErr w:type="spellStart"/>
      <w:r>
        <w:rPr>
          <w:i/>
        </w:rPr>
        <w:t>Вариационность</w:t>
      </w:r>
      <w:proofErr w:type="spellEnd"/>
      <w:r>
        <w:rPr>
          <w:i/>
        </w:rPr>
        <w:t xml:space="preserve">. («Рассвет на Москве-реке», «Исходила </w:t>
      </w:r>
      <w:proofErr w:type="spellStart"/>
      <w:r>
        <w:rPr>
          <w:i/>
        </w:rPr>
        <w:t>младешенька</w:t>
      </w:r>
      <w:proofErr w:type="spellEnd"/>
      <w:r>
        <w:rPr>
          <w:i/>
        </w:rPr>
        <w:t>» из оперы «</w:t>
      </w:r>
      <w:proofErr w:type="spellStart"/>
      <w:r>
        <w:rPr>
          <w:i/>
        </w:rPr>
        <w:t>Хованщина</w:t>
      </w:r>
      <w:proofErr w:type="spellEnd"/>
      <w:r>
        <w:rPr>
          <w:i/>
        </w:rPr>
        <w:t xml:space="preserve">» </w:t>
      </w:r>
      <w:proofErr w:type="spellStart"/>
      <w:r>
        <w:rPr>
          <w:i/>
        </w:rPr>
        <w:t>М.Мусоргского</w:t>
      </w:r>
      <w:proofErr w:type="spellEnd"/>
      <w:r>
        <w:rPr>
          <w:i/>
        </w:rPr>
        <w:t xml:space="preserve">). </w:t>
      </w:r>
    </w:p>
    <w:p w:rsidR="00690D95" w:rsidRDefault="00690D95" w:rsidP="00690D95">
      <w:pPr>
        <w:jc w:val="both"/>
        <w:rPr>
          <w:i/>
          <w:color w:val="000000"/>
        </w:rPr>
      </w:pPr>
      <w:r>
        <w:rPr>
          <w:b/>
          <w:i/>
        </w:rPr>
        <w:lastRenderedPageBreak/>
        <w:t xml:space="preserve"> </w:t>
      </w:r>
      <w:r>
        <w:rPr>
          <w:i/>
          <w:color w:val="000000"/>
        </w:rPr>
        <w:t>Учащиеся знакомятся еще с несколькими оперными фрагментами: повторяют вступление «Рассвет на Москве-реке» к опере «</w:t>
      </w:r>
      <w:proofErr w:type="spellStart"/>
      <w:r>
        <w:rPr>
          <w:i/>
          <w:color w:val="000000"/>
        </w:rPr>
        <w:t>Хованщина</w:t>
      </w:r>
      <w:proofErr w:type="spellEnd"/>
      <w:r>
        <w:rPr>
          <w:i/>
          <w:color w:val="000000"/>
        </w:rPr>
        <w:t xml:space="preserve">» М. Мусоргского, разучивают песню Марфы «Исходила </w:t>
      </w:r>
      <w:proofErr w:type="spellStart"/>
      <w:r>
        <w:rPr>
          <w:i/>
          <w:color w:val="000000"/>
        </w:rPr>
        <w:t>младешенька</w:t>
      </w:r>
      <w:proofErr w:type="spellEnd"/>
      <w:r>
        <w:rPr>
          <w:i/>
          <w:color w:val="000000"/>
        </w:rPr>
        <w:t xml:space="preserve">», 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12.</w:t>
      </w:r>
      <w:r>
        <w:rPr>
          <w:b/>
        </w:rPr>
        <w:t xml:space="preserve"> Русский Восток. Сезам, откройся! Восточные мотивы.</w:t>
      </w:r>
    </w:p>
    <w:p w:rsidR="00690D95" w:rsidRDefault="00690D95" w:rsidP="00690D95">
      <w:pPr>
        <w:jc w:val="both"/>
      </w:pPr>
      <w:r>
        <w:t xml:space="preserve">Народная и профессиональная музыка.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>Восточные мотивы в творчестве русских композиторов (</w:t>
      </w:r>
      <w:proofErr w:type="spellStart"/>
      <w:r>
        <w:rPr>
          <w:i/>
        </w:rPr>
        <w:t>М.Глинка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М.Мусоргский</w:t>
      </w:r>
      <w:proofErr w:type="spellEnd"/>
      <w:r>
        <w:rPr>
          <w:i/>
        </w:rPr>
        <w:t>). Орнаментальная мелодика.</w:t>
      </w:r>
    </w:p>
    <w:p w:rsidR="00690D95" w:rsidRDefault="00690D95" w:rsidP="00690D95">
      <w:pPr>
        <w:jc w:val="both"/>
      </w:pPr>
    </w:p>
    <w:p w:rsidR="00690D95" w:rsidRDefault="00690D95" w:rsidP="00690D95">
      <w:pPr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«Гори, гори ясно, чтобы не погасло!» - 4ч.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13.</w:t>
      </w:r>
      <w:r>
        <w:t xml:space="preserve"> </w:t>
      </w:r>
      <w:r>
        <w:rPr>
          <w:b/>
        </w:rPr>
        <w:t>Композитор – имя ему народ. Музыкальные инструменты России.</w:t>
      </w:r>
    </w:p>
    <w:p w:rsidR="00690D95" w:rsidRDefault="00690D95" w:rsidP="00690D95">
      <w:pPr>
        <w:jc w:val="both"/>
      </w:pPr>
      <w:r>
        <w:rPr>
          <w:b/>
        </w:rPr>
        <w:t xml:space="preserve"> </w:t>
      </w:r>
      <w:r>
        <w:t xml:space="preserve">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Тембровая окраска наиболее популярных в России музыкальных инструментов и их выразительные возможности.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690D95" w:rsidRDefault="00690D95" w:rsidP="00690D95">
      <w:pPr>
        <w:jc w:val="both"/>
        <w:rPr>
          <w:bCs/>
        </w:rPr>
      </w:pPr>
      <w:r>
        <w:rPr>
          <w:b/>
          <w:i/>
        </w:rPr>
        <w:t>Урок 14.</w:t>
      </w:r>
      <w:r>
        <w:rPr>
          <w:b/>
        </w:rPr>
        <w:t xml:space="preserve">  Оркестр русских народных инструментов.</w:t>
      </w:r>
      <w:r>
        <w:rPr>
          <w:bCs/>
        </w:rPr>
        <w:t xml:space="preserve"> Многообразие русских народных инструментов. История возникновения первых музыкальных инструментов. Состав оркестра русских народных инструментов.  </w:t>
      </w:r>
    </w:p>
    <w:p w:rsidR="00690D95" w:rsidRDefault="00690D95" w:rsidP="00690D95">
      <w:pPr>
        <w:jc w:val="both"/>
        <w:rPr>
          <w:i/>
        </w:rPr>
      </w:pPr>
      <w:r>
        <w:rPr>
          <w:b/>
          <w:i/>
        </w:rPr>
        <w:t>Урок 15.</w:t>
      </w:r>
      <w:r>
        <w:rPr>
          <w:b/>
        </w:rPr>
        <w:t xml:space="preserve"> «Музыкант-чародей». О музыке и музыкантах. </w:t>
      </w:r>
      <w:r>
        <w:rPr>
          <w:i/>
        </w:rPr>
        <w:t xml:space="preserve"> </w:t>
      </w:r>
      <w:r>
        <w:t xml:space="preserve">Музыкальный фольклор народов России и мира, народные музыкальные традиции родного края. </w:t>
      </w:r>
      <w:r>
        <w:rPr>
          <w:i/>
        </w:rPr>
        <w:t>Мифы, легенды, предания, сказки о музыке и музыкантах. Народное музыкальное творчество разных стран мира</w:t>
      </w:r>
      <w:proofErr w:type="gramStart"/>
      <w:r>
        <w:rPr>
          <w:i/>
        </w:rPr>
        <w:t xml:space="preserve">.. </w:t>
      </w:r>
      <w:proofErr w:type="gramEnd"/>
    </w:p>
    <w:p w:rsidR="00690D95" w:rsidRDefault="00690D95" w:rsidP="00690D95">
      <w:pPr>
        <w:jc w:val="both"/>
      </w:pPr>
      <w:r>
        <w:rPr>
          <w:b/>
          <w:i/>
        </w:rPr>
        <w:t>Урок 16.</w:t>
      </w:r>
      <w:r>
        <w:rPr>
          <w:b/>
        </w:rPr>
        <w:t xml:space="preserve">  «Музыкант-чародей». Обобщающий урок 2 четверти</w:t>
      </w:r>
    </w:p>
    <w:p w:rsidR="00690D95" w:rsidRDefault="00690D95" w:rsidP="00690D95">
      <w:pPr>
        <w:jc w:val="both"/>
      </w:pPr>
      <w:r>
        <w:t>Музыкальный фольклор народов России и мира, народные музыкальные традиции родного края.</w:t>
      </w:r>
    </w:p>
    <w:p w:rsidR="00690D95" w:rsidRDefault="00690D95" w:rsidP="00690D95">
      <w:pPr>
        <w:jc w:val="both"/>
        <w:outlineLvl w:val="0"/>
        <w:rPr>
          <w:i/>
        </w:rPr>
      </w:pPr>
      <w:r>
        <w:rPr>
          <w:i/>
        </w:rPr>
        <w:t xml:space="preserve">Мифы, легенды, предания, сказки о музыке и музыкантах. Народное музыкальное творчество разных стран мира. 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«В концертном зале» - 6ч.</w:t>
      </w:r>
    </w:p>
    <w:p w:rsidR="00690D95" w:rsidRDefault="00690D95" w:rsidP="00690D95">
      <w:pPr>
        <w:jc w:val="both"/>
      </w:pPr>
      <w:r>
        <w:rPr>
          <w:b/>
          <w:i/>
        </w:rPr>
        <w:t>Урок 17.</w:t>
      </w:r>
      <w:r>
        <w:t xml:space="preserve"> </w:t>
      </w:r>
      <w:r>
        <w:rPr>
          <w:b/>
        </w:rPr>
        <w:t>Музыкальные  инструменты. Вариации на тему рококо.</w:t>
      </w:r>
      <w:r>
        <w:t xml:space="preserve"> Музыкальные инструменты. Формы построения музыки как обобщенное выражение художественно-образного содержания произведений. Вариации.</w:t>
      </w:r>
    </w:p>
    <w:p w:rsidR="00690D95" w:rsidRDefault="00690D95" w:rsidP="00690D95">
      <w:pPr>
        <w:jc w:val="both"/>
        <w:rPr>
          <w:i/>
        </w:rPr>
      </w:pPr>
      <w:r>
        <w:t xml:space="preserve"> </w:t>
      </w:r>
      <w:r>
        <w:rPr>
          <w:i/>
        </w:rPr>
        <w:t xml:space="preserve">Накопление музыкальных впечатлений, связанных с восприятием и исполнением музыки таких композиторов, как </w:t>
      </w:r>
      <w:proofErr w:type="spellStart"/>
      <w:r>
        <w:rPr>
          <w:i/>
        </w:rPr>
        <w:t>А.Бородин</w:t>
      </w:r>
      <w:proofErr w:type="spellEnd"/>
      <w:r>
        <w:rPr>
          <w:i/>
        </w:rPr>
        <w:t xml:space="preserve"> («Ноктюрн»), </w:t>
      </w:r>
      <w:proofErr w:type="spellStart"/>
      <w:r>
        <w:rPr>
          <w:i/>
        </w:rPr>
        <w:t>П.Чайковский</w:t>
      </w:r>
      <w:proofErr w:type="spellEnd"/>
      <w:r>
        <w:rPr>
          <w:i/>
        </w:rPr>
        <w:t xml:space="preserve"> («Вариации на тему рококо» для виолончели с оркестром).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18.</w:t>
      </w:r>
      <w:r>
        <w:rPr>
          <w:b/>
        </w:rPr>
        <w:t xml:space="preserve"> Старый замок.</w:t>
      </w:r>
      <w:r>
        <w:t xml:space="preserve"> Различные виды музыки:  инструментальная.</w:t>
      </w:r>
    </w:p>
    <w:p w:rsidR="00690D95" w:rsidRDefault="00690D95" w:rsidP="00690D95">
      <w:pPr>
        <w:jc w:val="both"/>
        <w:rPr>
          <w:b/>
        </w:rPr>
      </w:pPr>
      <w:r>
        <w:t xml:space="preserve"> </w:t>
      </w:r>
      <w:r>
        <w:rPr>
          <w:i/>
        </w:rPr>
        <w:t xml:space="preserve">Фортепианная сюита. («Старый замок» </w:t>
      </w:r>
      <w:proofErr w:type="spellStart"/>
      <w:r>
        <w:rPr>
          <w:i/>
        </w:rPr>
        <w:t>М.П.Мусоргский</w:t>
      </w:r>
      <w:proofErr w:type="spellEnd"/>
      <w:r>
        <w:rPr>
          <w:i/>
        </w:rPr>
        <w:t xml:space="preserve"> из сюиты «Картинки с выставки»).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19.</w:t>
      </w:r>
      <w:r>
        <w:rPr>
          <w:b/>
        </w:rPr>
        <w:t xml:space="preserve"> Счастье в сирени живет…</w:t>
      </w:r>
      <w:r>
        <w:t xml:space="preserve"> Различные виды музыки: вокальная, сольная. Выразительность и изобразительность в музыке.  Музыкальное исполнение как способ творческого самовыражения в искусстве. </w:t>
      </w:r>
    </w:p>
    <w:p w:rsidR="00690D95" w:rsidRDefault="00690D95" w:rsidP="00690D95">
      <w:pPr>
        <w:jc w:val="both"/>
      </w:pPr>
      <w:r>
        <w:t xml:space="preserve"> </w:t>
      </w:r>
      <w:r>
        <w:rPr>
          <w:i/>
        </w:rPr>
        <w:t xml:space="preserve">Знакомство с жанром романса на примере творчества </w:t>
      </w:r>
      <w:proofErr w:type="spellStart"/>
      <w:r>
        <w:rPr>
          <w:i/>
        </w:rPr>
        <w:t>С.Рахманинова</w:t>
      </w:r>
      <w:proofErr w:type="spellEnd"/>
      <w:r>
        <w:rPr>
          <w:i/>
        </w:rPr>
        <w:t xml:space="preserve"> (романс «Сирень» </w:t>
      </w:r>
      <w:proofErr w:type="spellStart"/>
      <w:r>
        <w:rPr>
          <w:i/>
        </w:rPr>
        <w:t>С.Рахманинов</w:t>
      </w:r>
      <w:proofErr w:type="spellEnd"/>
      <w:r>
        <w:rPr>
          <w:i/>
        </w:rPr>
        <w:t xml:space="preserve">). </w:t>
      </w:r>
      <w:r>
        <w:t xml:space="preserve"> 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20.</w:t>
      </w:r>
      <w:r>
        <w:rPr>
          <w:b/>
        </w:rPr>
        <w:t xml:space="preserve"> Не смолкнет сердце чуткое Шопена… Танцы, танцы, танцы… </w:t>
      </w:r>
      <w:r>
        <w:t xml:space="preserve">Знакомство с творчеством зарубежных композиторов-классиков: Ф. Шопен. Различные виды музыки: вокальная, инструментальная. Формы построения музыки как обобщенное выражение художественно-образного содержания произведений Формы: одночастные, </w:t>
      </w:r>
      <w:proofErr w:type="gramStart"/>
      <w:r>
        <w:t>двух-и</w:t>
      </w:r>
      <w:proofErr w:type="gramEnd"/>
      <w:r>
        <w:t xml:space="preserve"> трехчастные, куплетные.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Интонации народных танцев в музыке </w:t>
      </w:r>
      <w:proofErr w:type="spellStart"/>
      <w:r>
        <w:rPr>
          <w:i/>
        </w:rPr>
        <w:t>Ф.Шопена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«Полонез №3», «Вальс №10», «Мазурка»).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21.</w:t>
      </w:r>
      <w:r>
        <w:rPr>
          <w:b/>
        </w:rPr>
        <w:t xml:space="preserve"> Патетическая соната. Годы странствий. </w:t>
      </w:r>
      <w:r>
        <w:t xml:space="preserve">Знакомство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 Различные виды музыки:  инструментальная.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Музыкальная драматургия сонаты. (Соната №8 «Патетическая» </w:t>
      </w:r>
      <w:proofErr w:type="spellStart"/>
      <w:r>
        <w:rPr>
          <w:i/>
        </w:rPr>
        <w:t>Л.Бетховен</w:t>
      </w:r>
      <w:proofErr w:type="spellEnd"/>
      <w:r>
        <w:rPr>
          <w:i/>
        </w:rPr>
        <w:t>).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lastRenderedPageBreak/>
        <w:t>Урок 22.</w:t>
      </w:r>
      <w:r>
        <w:rPr>
          <w:b/>
        </w:rPr>
        <w:t xml:space="preserve"> Царит гармония оркестра. </w:t>
      </w:r>
      <w:r>
        <w:t xml:space="preserve">Особенности звучания различных видов оркестров:  симфонического. Различные виды музыки: </w:t>
      </w:r>
      <w:proofErr w:type="gramStart"/>
      <w:r>
        <w:t>оркестровая</w:t>
      </w:r>
      <w:proofErr w:type="gramEnd"/>
      <w:r>
        <w:t>.</w:t>
      </w:r>
    </w:p>
    <w:p w:rsidR="00690D95" w:rsidRDefault="00690D95" w:rsidP="00690D95">
      <w:pPr>
        <w:jc w:val="both"/>
      </w:pPr>
      <w:r>
        <w:t xml:space="preserve"> </w:t>
      </w:r>
      <w:r>
        <w:rPr>
          <w:i/>
        </w:rPr>
        <w:t>Накопление и</w:t>
      </w:r>
      <w:r>
        <w:rPr>
          <w:b/>
        </w:rPr>
        <w:t xml:space="preserve"> </w:t>
      </w:r>
      <w:r>
        <w:rPr>
          <w:i/>
        </w:rPr>
        <w:t xml:space="preserve">обобщение музыкально-слуховых впечатлений. Исполнение разученных произведений, участие в коллективном пении, </w:t>
      </w:r>
      <w:proofErr w:type="spellStart"/>
      <w:r>
        <w:rPr>
          <w:i/>
        </w:rPr>
        <w:t>музицирование</w:t>
      </w:r>
      <w:proofErr w:type="spellEnd"/>
      <w:r>
        <w:rPr>
          <w:i/>
        </w:rPr>
        <w:t xml:space="preserve"> на элементарных музыкальных инструментах. 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«В музыкальном театре» - 2ч.</w:t>
      </w:r>
    </w:p>
    <w:p w:rsidR="00690D95" w:rsidRDefault="00690D95" w:rsidP="00690D95">
      <w:pPr>
        <w:jc w:val="both"/>
      </w:pPr>
      <w:r>
        <w:rPr>
          <w:b/>
          <w:i/>
        </w:rPr>
        <w:t>Урок 23.</w:t>
      </w:r>
      <w:r>
        <w:rPr>
          <w:b/>
        </w:rPr>
        <w:t xml:space="preserve"> Балет «Петрушка».</w:t>
      </w:r>
      <w:r>
        <w:t xml:space="preserve">  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 как основа становления более сложных жанров –  балета.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>Народные музыкальные традиции Отечества. Народная и профессиональная музыка. Балет. (</w:t>
      </w:r>
      <w:proofErr w:type="spellStart"/>
      <w:r>
        <w:rPr>
          <w:i/>
        </w:rPr>
        <w:t>И.Ф.Стравинский</w:t>
      </w:r>
      <w:proofErr w:type="spellEnd"/>
      <w:r>
        <w:rPr>
          <w:i/>
        </w:rPr>
        <w:t xml:space="preserve"> «Петрушка»). Музыка в народном стиле. </w:t>
      </w:r>
    </w:p>
    <w:p w:rsidR="00690D95" w:rsidRDefault="00690D95" w:rsidP="00690D95">
      <w:pPr>
        <w:jc w:val="both"/>
        <w:rPr>
          <w:i/>
        </w:rPr>
      </w:pPr>
      <w:r>
        <w:rPr>
          <w:b/>
          <w:i/>
        </w:rPr>
        <w:t>Урок 24.</w:t>
      </w:r>
      <w:r>
        <w:rPr>
          <w:b/>
        </w:rPr>
        <w:t xml:space="preserve"> Театр музыкальной комедии.</w:t>
      </w:r>
      <w:r>
        <w:t xml:space="preserve">  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 как основа становления более сложных жанров –  оперетта и мюзикл.  </w:t>
      </w:r>
      <w:r>
        <w:rPr>
          <w:i/>
        </w:rPr>
        <w:t xml:space="preserve">Мюзикл, оперетта. Жанры легкой музыки. 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«О России петь – что стремиться в храм» - 4ч.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  <w:i/>
        </w:rPr>
        <w:t>Урок 25.</w:t>
      </w:r>
      <w:r>
        <w:rPr>
          <w:b/>
        </w:rPr>
        <w:t>Святые земли Русской. Илья Муромец.</w:t>
      </w:r>
      <w:r>
        <w:rPr>
          <w:b/>
          <w:i/>
        </w:rPr>
        <w:t xml:space="preserve"> </w:t>
      </w:r>
      <w:r>
        <w:rPr>
          <w:i/>
        </w:rPr>
        <w:t xml:space="preserve">Святые земли Русской. </w:t>
      </w:r>
      <w:r>
        <w:t xml:space="preserve">Народная и профессиональная музыка. Духовная музыка в творчестве композиторов. </w:t>
      </w:r>
      <w:r>
        <w:rPr>
          <w:i/>
        </w:rPr>
        <w:t>Стихира</w:t>
      </w:r>
      <w:proofErr w:type="gramStart"/>
      <w:r>
        <w:rPr>
          <w:i/>
        </w:rPr>
        <w:t>.(</w:t>
      </w:r>
      <w:proofErr w:type="gramEnd"/>
      <w:r>
        <w:rPr>
          <w:i/>
        </w:rPr>
        <w:t xml:space="preserve">«Богатырские </w:t>
      </w:r>
      <w:proofErr w:type="spellStart"/>
      <w:r>
        <w:rPr>
          <w:i/>
        </w:rPr>
        <w:t>ворота»М.П.Мусоргский</w:t>
      </w:r>
      <w:proofErr w:type="spellEnd"/>
      <w:r>
        <w:rPr>
          <w:i/>
        </w:rPr>
        <w:t xml:space="preserve">, «Богатырская симфония» </w:t>
      </w:r>
      <w:proofErr w:type="spellStart"/>
      <w:r>
        <w:rPr>
          <w:i/>
        </w:rPr>
        <w:t>А.Бородин</w:t>
      </w:r>
      <w:proofErr w:type="spellEnd"/>
      <w:r>
        <w:rPr>
          <w:i/>
        </w:rPr>
        <w:t xml:space="preserve">). </w:t>
      </w:r>
    </w:p>
    <w:p w:rsidR="00690D95" w:rsidRDefault="00690D95" w:rsidP="00690D95">
      <w:pPr>
        <w:jc w:val="both"/>
      </w:pPr>
      <w:r>
        <w:rPr>
          <w:b/>
          <w:i/>
        </w:rPr>
        <w:t>Урок 26.</w:t>
      </w:r>
      <w:r>
        <w:t xml:space="preserve">  </w:t>
      </w:r>
      <w:r>
        <w:rPr>
          <w:b/>
        </w:rPr>
        <w:t xml:space="preserve">Кирилл и Мефодий.   </w:t>
      </w:r>
      <w:r>
        <w:t>Народные музыкальные традиции Отечества.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>Обобщенное представление исторического прошлого в музыкальных образах. Гимн, величание. Святые земли Русской.</w:t>
      </w:r>
    </w:p>
    <w:p w:rsidR="00690D95" w:rsidRDefault="00690D95" w:rsidP="00690D95">
      <w:pPr>
        <w:spacing w:line="240" w:lineRule="exact"/>
        <w:jc w:val="both"/>
        <w:rPr>
          <w:i/>
        </w:rPr>
      </w:pPr>
      <w:r>
        <w:rPr>
          <w:b/>
          <w:i/>
        </w:rPr>
        <w:t>Урок 27</w:t>
      </w:r>
      <w:r>
        <w:rPr>
          <w:i/>
        </w:rPr>
        <w:t>.</w:t>
      </w:r>
      <w:r>
        <w:t xml:space="preserve"> </w:t>
      </w:r>
      <w:r>
        <w:rPr>
          <w:b/>
        </w:rPr>
        <w:t>Праздников праздник, торжество из торжеств. </w:t>
      </w:r>
      <w:r>
        <w:t xml:space="preserve">Музыка в народных обрядах и обычаях. Музыкальный фольклор как особая форма самовыражения.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</w:t>
      </w:r>
      <w:proofErr w:type="gramStart"/>
      <w:r>
        <w:rPr>
          <w:i/>
        </w:rPr>
        <w:t xml:space="preserve">(«Богородице </w:t>
      </w:r>
      <w:proofErr w:type="spellStart"/>
      <w:r>
        <w:rPr>
          <w:i/>
        </w:rPr>
        <w:t>Дево</w:t>
      </w:r>
      <w:proofErr w:type="spellEnd"/>
      <w:r>
        <w:rPr>
          <w:i/>
        </w:rPr>
        <w:t>, радуйся!»</w:t>
      </w:r>
      <w:proofErr w:type="gramEnd"/>
      <w:r>
        <w:rPr>
          <w:i/>
        </w:rPr>
        <w:t xml:space="preserve">  </w:t>
      </w:r>
      <w:proofErr w:type="gramStart"/>
      <w:r>
        <w:rPr>
          <w:i/>
        </w:rPr>
        <w:t>С.В. Рахманинов).</w:t>
      </w:r>
      <w:proofErr w:type="gramEnd"/>
      <w:r>
        <w:rPr>
          <w:i/>
        </w:rPr>
        <w:t xml:space="preserve"> Церковные песнопения: тропарь, молитва, величание. («Ангел </w:t>
      </w:r>
      <w:proofErr w:type="spellStart"/>
      <w:r>
        <w:rPr>
          <w:i/>
        </w:rPr>
        <w:t>вопияше</w:t>
      </w:r>
      <w:proofErr w:type="spellEnd"/>
      <w:r>
        <w:rPr>
          <w:i/>
        </w:rPr>
        <w:t xml:space="preserve">» </w:t>
      </w:r>
      <w:proofErr w:type="spellStart"/>
      <w:r>
        <w:rPr>
          <w:i/>
        </w:rPr>
        <w:t>П.Чесноков</w:t>
      </w:r>
      <w:proofErr w:type="spellEnd"/>
      <w:r>
        <w:rPr>
          <w:i/>
        </w:rPr>
        <w:t xml:space="preserve"> – молитва).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28</w:t>
      </w:r>
      <w:r>
        <w:rPr>
          <w:b/>
        </w:rPr>
        <w:t xml:space="preserve">. Родной обычай старины. Светлый праздник. </w:t>
      </w:r>
      <w:r>
        <w:t>Музыка в народных обрядах и обычаях. Народные музыкальные традиции родного края.</w:t>
      </w:r>
    </w:p>
    <w:p w:rsidR="00690D95" w:rsidRDefault="00690D95" w:rsidP="00690D95">
      <w:pPr>
        <w:jc w:val="both"/>
        <w:rPr>
          <w:b/>
          <w:i/>
        </w:rPr>
      </w:pPr>
      <w:r>
        <w:rPr>
          <w:i/>
        </w:rPr>
        <w:t xml:space="preserve">Праздники Русской православной церкви. Пасха. Народные музыкальные традиции родного края. Духовная музыка в творчестве композиторов. </w:t>
      </w:r>
      <w:proofErr w:type="gramStart"/>
      <w:r>
        <w:rPr>
          <w:i/>
        </w:rPr>
        <w:t>(Сюита для двух фортепиано «Светлый праздник</w:t>
      </w:r>
      <w:proofErr w:type="gramEnd"/>
    </w:p>
    <w:p w:rsidR="00690D95" w:rsidRDefault="00690D95" w:rsidP="00690D95">
      <w:pPr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«Гори, гори ясно, чтобы не погасло!» - 1ч.</w:t>
      </w:r>
    </w:p>
    <w:p w:rsidR="00690D95" w:rsidRDefault="00690D95" w:rsidP="00690D95">
      <w:pPr>
        <w:jc w:val="both"/>
        <w:rPr>
          <w:b/>
        </w:rPr>
      </w:pPr>
      <w:r>
        <w:rPr>
          <w:b/>
          <w:i/>
        </w:rPr>
        <w:t>Урок 29.</w:t>
      </w:r>
      <w:r>
        <w:rPr>
          <w:b/>
        </w:rPr>
        <w:t xml:space="preserve"> Народные праздники. Троица. </w:t>
      </w:r>
      <w:r>
        <w:t xml:space="preserve">Музыка в народных обрядах и обычаях. Народные музыкальные традиции родного края. Народные музыкальные игры.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Музыкальный фольклор народов России. Праздники русского народа. Троицын день. 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</w:rPr>
        <w:t>Тема раздела:</w:t>
      </w:r>
      <w:r>
        <w:rPr>
          <w:b/>
          <w:i/>
        </w:rPr>
        <w:t xml:space="preserve"> «Чтоб музыкантом быть, так надобно уменье…» - 5ч.</w:t>
      </w:r>
    </w:p>
    <w:p w:rsidR="00690D95" w:rsidRDefault="00690D95" w:rsidP="00690D95">
      <w:pPr>
        <w:jc w:val="both"/>
      </w:pPr>
      <w:r>
        <w:rPr>
          <w:b/>
          <w:i/>
        </w:rPr>
        <w:t>Урок 30.</w:t>
      </w:r>
      <w:r>
        <w:t xml:space="preserve"> </w:t>
      </w:r>
      <w:r>
        <w:rPr>
          <w:b/>
        </w:rPr>
        <w:t>Прелюдия. Исповедь души. Революционный этюд.</w:t>
      </w:r>
      <w:r>
        <w:t xml:space="preserve"> Интонация как внутреннее озвученное состояние, выражение эмоций и отражение мыслей. Различные жанры фортепианной музыки. (</w:t>
      </w:r>
      <w:r>
        <w:rPr>
          <w:i/>
        </w:rPr>
        <w:t xml:space="preserve">«Прелюдия» </w:t>
      </w:r>
      <w:proofErr w:type="spellStart"/>
      <w:r>
        <w:rPr>
          <w:i/>
        </w:rPr>
        <w:t>С.В.Рахманинов</w:t>
      </w:r>
      <w:proofErr w:type="spellEnd"/>
      <w:r>
        <w:rPr>
          <w:i/>
        </w:rPr>
        <w:t xml:space="preserve">, «Революционный этюд» </w:t>
      </w:r>
      <w:proofErr w:type="spellStart"/>
      <w:r>
        <w:rPr>
          <w:i/>
        </w:rPr>
        <w:t>Ф.Шопен</w:t>
      </w:r>
      <w:proofErr w:type="spellEnd"/>
      <w:r>
        <w:rPr>
          <w:i/>
        </w:rPr>
        <w:t xml:space="preserve">). Развитие музыкального образа. </w:t>
      </w:r>
    </w:p>
    <w:p w:rsidR="00690D95" w:rsidRDefault="00690D95" w:rsidP="00690D95">
      <w:pPr>
        <w:jc w:val="both"/>
        <w:rPr>
          <w:b/>
          <w:i/>
        </w:rPr>
      </w:pPr>
      <w:r>
        <w:rPr>
          <w:b/>
          <w:i/>
        </w:rPr>
        <w:t>Урок 31.</w:t>
      </w:r>
      <w:r>
        <w:rPr>
          <w:b/>
        </w:rPr>
        <w:t xml:space="preserve"> Мастерство исполнителя. Музыкальные инструменты (гитара).</w:t>
      </w:r>
      <w:r>
        <w:t xml:space="preserve"> Роль исполнителя в донесении музыкального произведения до слушателя. 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 возможности.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Музыкальные инструменты. Выразительные возможности гитары. Композитор – исполнитель – слушатель. Многообразие жанров музыки. Авторская песня. </w:t>
      </w:r>
      <w:proofErr w:type="gramStart"/>
      <w:r>
        <w:rPr>
          <w:i/>
        </w:rPr>
        <w:t xml:space="preserve">Произведения композиторов-классиков («Шутка» </w:t>
      </w:r>
      <w:proofErr w:type="spellStart"/>
      <w:r>
        <w:rPr>
          <w:i/>
        </w:rPr>
        <w:t>И.Бах</w:t>
      </w:r>
      <w:proofErr w:type="spellEnd"/>
      <w:r>
        <w:rPr>
          <w:i/>
        </w:rPr>
        <w:t xml:space="preserve">, «Патетическая соната» </w:t>
      </w:r>
      <w:proofErr w:type="spellStart"/>
      <w:r>
        <w:rPr>
          <w:i/>
        </w:rPr>
        <w:t>Л.Бетховен</w:t>
      </w:r>
      <w:proofErr w:type="spellEnd"/>
      <w:r>
        <w:rPr>
          <w:i/>
        </w:rPr>
        <w:t xml:space="preserve">,  «Утро» </w:t>
      </w:r>
      <w:proofErr w:type="spellStart"/>
      <w:r>
        <w:rPr>
          <w:i/>
        </w:rPr>
        <w:t>Э.Григ</w:t>
      </w:r>
      <w:proofErr w:type="spellEnd"/>
      <w:r>
        <w:rPr>
          <w:i/>
        </w:rPr>
        <w:t xml:space="preserve">) и мастерство известных исполнителей («Пожелание друзьям» </w:t>
      </w:r>
      <w:proofErr w:type="spellStart"/>
      <w:r>
        <w:rPr>
          <w:i/>
        </w:rPr>
        <w:t>Б.Окуджава</w:t>
      </w:r>
      <w:proofErr w:type="spellEnd"/>
      <w:r>
        <w:rPr>
          <w:i/>
        </w:rPr>
        <w:t xml:space="preserve">, «Песня о друге» </w:t>
      </w:r>
      <w:proofErr w:type="spellStart"/>
      <w:r>
        <w:rPr>
          <w:i/>
        </w:rPr>
        <w:t>В.Высоцкий</w:t>
      </w:r>
      <w:proofErr w:type="spellEnd"/>
      <w:r>
        <w:rPr>
          <w:i/>
        </w:rPr>
        <w:t>).</w:t>
      </w:r>
      <w:proofErr w:type="gramEnd"/>
    </w:p>
    <w:p w:rsidR="00690D95" w:rsidRDefault="00690D95" w:rsidP="00690D95">
      <w:pPr>
        <w:jc w:val="both"/>
      </w:pPr>
      <w:r>
        <w:rPr>
          <w:b/>
          <w:i/>
        </w:rPr>
        <w:t>Урок 32.</w:t>
      </w:r>
      <w:r>
        <w:rPr>
          <w:b/>
        </w:rPr>
        <w:t xml:space="preserve"> В каждой интонации спрятан человек.</w:t>
      </w:r>
      <w:r>
        <w:t xml:space="preserve">  «Зерно»- интонация как возможная основа музыкального развития. Выразительность и изобразительность музыкальной интонации.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</w:t>
      </w:r>
      <w:proofErr w:type="spellStart"/>
      <w:r>
        <w:rPr>
          <w:i/>
        </w:rPr>
        <w:t>Л.Бетховена</w:t>
      </w:r>
      <w:proofErr w:type="spellEnd"/>
      <w:r>
        <w:rPr>
          <w:i/>
        </w:rPr>
        <w:t xml:space="preserve"> «Патетическая соната», </w:t>
      </w:r>
      <w:proofErr w:type="spellStart"/>
      <w:r>
        <w:rPr>
          <w:i/>
        </w:rPr>
        <w:t>Э.Грига</w:t>
      </w:r>
      <w:proofErr w:type="spellEnd"/>
      <w:r>
        <w:rPr>
          <w:i/>
        </w:rPr>
        <w:t xml:space="preserve"> «Песня </w:t>
      </w:r>
      <w:proofErr w:type="spellStart"/>
      <w:r>
        <w:rPr>
          <w:i/>
        </w:rPr>
        <w:t>Сольвейг</w:t>
      </w:r>
      <w:proofErr w:type="spellEnd"/>
      <w:r>
        <w:rPr>
          <w:i/>
        </w:rPr>
        <w:t xml:space="preserve">», </w:t>
      </w:r>
      <w:proofErr w:type="spellStart"/>
      <w:r>
        <w:rPr>
          <w:i/>
        </w:rPr>
        <w:t>М.Мусоргский</w:t>
      </w:r>
      <w:proofErr w:type="spellEnd"/>
      <w:r>
        <w:rPr>
          <w:i/>
        </w:rPr>
        <w:t xml:space="preserve"> «Исходила </w:t>
      </w:r>
      <w:proofErr w:type="spellStart"/>
      <w:r>
        <w:rPr>
          <w:i/>
        </w:rPr>
        <w:t>младешенька</w:t>
      </w:r>
      <w:proofErr w:type="spellEnd"/>
      <w:r>
        <w:rPr>
          <w:i/>
        </w:rPr>
        <w:t>». Размышления на тему «Могут ли иссякнуть мелодии?»</w:t>
      </w:r>
    </w:p>
    <w:p w:rsidR="00690D95" w:rsidRDefault="00690D95" w:rsidP="00690D95">
      <w:pPr>
        <w:jc w:val="both"/>
      </w:pPr>
      <w:r>
        <w:rPr>
          <w:b/>
          <w:i/>
        </w:rPr>
        <w:lastRenderedPageBreak/>
        <w:t>Урок 33.</w:t>
      </w:r>
      <w:r>
        <w:rPr>
          <w:b/>
        </w:rPr>
        <w:t xml:space="preserve"> Музыкальный сказочник.</w:t>
      </w:r>
      <w:r>
        <w:t xml:space="preserve">  Выразительность и изобразительность музыкальной интонации. Различные виды музыки: вокальная, инструментальная; сольная, хоровая, оркестровая. </w:t>
      </w:r>
    </w:p>
    <w:p w:rsidR="00690D95" w:rsidRDefault="00690D95" w:rsidP="00690D95">
      <w:pPr>
        <w:jc w:val="both"/>
        <w:rPr>
          <w:i/>
        </w:rPr>
      </w:pPr>
      <w:r>
        <w:rPr>
          <w:i/>
        </w:rPr>
        <w:t xml:space="preserve">Выразительность и изобразительность в музыке. Опера. Сюита. Музыкальные образы в произведениях </w:t>
      </w:r>
      <w:proofErr w:type="spellStart"/>
      <w:r>
        <w:rPr>
          <w:i/>
        </w:rPr>
        <w:t>Н.Римского</w:t>
      </w:r>
      <w:proofErr w:type="spellEnd"/>
      <w:r>
        <w:rPr>
          <w:i/>
        </w:rPr>
        <w:t xml:space="preserve">-Корсакова (Оперы «Садко», «Сказка о царе </w:t>
      </w:r>
      <w:proofErr w:type="spellStart"/>
      <w:r>
        <w:rPr>
          <w:i/>
        </w:rPr>
        <w:t>Салтане</w:t>
      </w:r>
      <w:proofErr w:type="spellEnd"/>
      <w:r>
        <w:rPr>
          <w:i/>
        </w:rPr>
        <w:t>», сюита «</w:t>
      </w:r>
      <w:proofErr w:type="spellStart"/>
      <w:r>
        <w:rPr>
          <w:i/>
        </w:rPr>
        <w:t>Шахеразада</w:t>
      </w:r>
      <w:proofErr w:type="spellEnd"/>
      <w:r>
        <w:rPr>
          <w:i/>
        </w:rPr>
        <w:t>»).</w:t>
      </w:r>
    </w:p>
    <w:p w:rsidR="00690D95" w:rsidRDefault="00690D95" w:rsidP="00690D95">
      <w:pPr>
        <w:spacing w:line="240" w:lineRule="exact"/>
        <w:jc w:val="both"/>
        <w:rPr>
          <w:i/>
        </w:rPr>
      </w:pPr>
      <w:r>
        <w:rPr>
          <w:b/>
          <w:i/>
        </w:rPr>
        <w:t>Урок 34.</w:t>
      </w:r>
      <w:r>
        <w:rPr>
          <w:b/>
        </w:rPr>
        <w:t xml:space="preserve"> Рассвет на Москве-реке. Обобщающий  урок 4 четверти. </w:t>
      </w:r>
      <w:r>
        <w:rPr>
          <w:i/>
        </w:rPr>
        <w:t xml:space="preserve">Обобщение музыкальных впечатлений четвероклассников за 4 четверть и год. Исполнение  выученных и полюбившихся  песен  всего учебного  года. </w:t>
      </w:r>
      <w:r>
        <w:t xml:space="preserve">Выразительность и изобразительность в музыке. </w:t>
      </w:r>
      <w:r>
        <w:rPr>
          <w:i/>
        </w:rPr>
        <w:t xml:space="preserve">Многозначность музыкальной речи, выразительность и смысл. Музыкальные образы в произведении </w:t>
      </w:r>
      <w:proofErr w:type="spellStart"/>
      <w:r>
        <w:rPr>
          <w:i/>
        </w:rPr>
        <w:t>М.П.Мусоргского</w:t>
      </w:r>
      <w:proofErr w:type="spellEnd"/>
      <w:r>
        <w:rPr>
          <w:i/>
        </w:rPr>
        <w:t>.  («Рассвет на Москве-реке» - вступление к опере «</w:t>
      </w:r>
      <w:proofErr w:type="spellStart"/>
      <w:r>
        <w:rPr>
          <w:i/>
        </w:rPr>
        <w:t>Хованщина</w:t>
      </w:r>
      <w:proofErr w:type="spellEnd"/>
      <w:r>
        <w:rPr>
          <w:i/>
        </w:rPr>
        <w:t xml:space="preserve">»). </w:t>
      </w:r>
    </w:p>
    <w:p w:rsidR="00690D95" w:rsidRDefault="00690D95" w:rsidP="00690D95">
      <w:pPr>
        <w:spacing w:line="240" w:lineRule="exact"/>
        <w:jc w:val="both"/>
      </w:pPr>
      <w:r>
        <w:rPr>
          <w:b/>
          <w:szCs w:val="28"/>
        </w:rPr>
        <w:t xml:space="preserve">      </w:t>
      </w:r>
    </w:p>
    <w:p w:rsidR="00690D95" w:rsidRDefault="00690D95" w:rsidP="00690D95">
      <w:pPr>
        <w:pStyle w:val="a5"/>
        <w:spacing w:before="0" w:beforeAutospacing="0" w:after="0" w:afterAutospacing="0"/>
        <w:ind w:left="813"/>
        <w:jc w:val="center"/>
        <w:rPr>
          <w:b/>
          <w:iCs/>
        </w:rPr>
      </w:pPr>
      <w:r>
        <w:rPr>
          <w:b/>
          <w:iCs/>
        </w:rPr>
        <w:t>Учебно-методическое обеспечение</w:t>
      </w:r>
    </w:p>
    <w:p w:rsidR="00690D95" w:rsidRDefault="00690D95" w:rsidP="00690D95">
      <w:pPr>
        <w:pStyle w:val="a5"/>
        <w:spacing w:before="0" w:beforeAutospacing="0" w:after="0" w:afterAutospacing="0"/>
        <w:rPr>
          <w:b/>
          <w:iCs/>
        </w:rPr>
      </w:pPr>
      <w:r>
        <w:rPr>
          <w:b/>
          <w:iCs/>
        </w:rPr>
        <w:t xml:space="preserve">Для учащихся: </w:t>
      </w:r>
    </w:p>
    <w:p w:rsidR="00690D95" w:rsidRDefault="00690D95" w:rsidP="00690D95">
      <w:pPr>
        <w:pStyle w:val="a3"/>
        <w:numPr>
          <w:ilvl w:val="0"/>
          <w:numId w:val="13"/>
        </w:numPr>
        <w:tabs>
          <w:tab w:val="left" w:pos="1080"/>
        </w:tabs>
        <w:contextualSpacing/>
      </w:pPr>
      <w:r>
        <w:t>Критская Е.Д. Музыка. 4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учреждений/ Е.Д. Критская, Г.П. Сергеева, Т.С. </w:t>
      </w:r>
      <w:proofErr w:type="spellStart"/>
      <w:r>
        <w:t>Шмагина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Просвещение, 2014</w:t>
      </w:r>
    </w:p>
    <w:p w:rsidR="00690D95" w:rsidRDefault="00690D95" w:rsidP="00690D95">
      <w:pPr>
        <w:pStyle w:val="a3"/>
        <w:numPr>
          <w:ilvl w:val="0"/>
          <w:numId w:val="13"/>
        </w:numPr>
        <w:tabs>
          <w:tab w:val="left" w:pos="1080"/>
        </w:tabs>
        <w:contextualSpacing/>
      </w:pPr>
      <w:r>
        <w:t xml:space="preserve">Критская Е.Д. Музыка. 4 класс: рабочая тетрадь/ Е.Д. Критская, Г.П. Сергеева, Т.С. </w:t>
      </w:r>
      <w:proofErr w:type="spellStart"/>
      <w:r>
        <w:t>Шмагина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Просвещение, 2014</w:t>
      </w:r>
    </w:p>
    <w:p w:rsidR="00690D95" w:rsidRDefault="00690D95" w:rsidP="00690D95">
      <w:pPr>
        <w:pStyle w:val="a3"/>
        <w:numPr>
          <w:ilvl w:val="0"/>
          <w:numId w:val="13"/>
        </w:numPr>
        <w:tabs>
          <w:tab w:val="left" w:pos="1080"/>
        </w:tabs>
        <w:contextualSpacing/>
      </w:pPr>
      <w:r>
        <w:t>Музыка. Хрестоматия музыкального материала. 4 класс: пособие для учителя/ сост. Е.Д. Критская. – М.</w:t>
      </w:r>
      <w:proofErr w:type="gramStart"/>
      <w:r>
        <w:t xml:space="preserve"> :</w:t>
      </w:r>
      <w:proofErr w:type="gramEnd"/>
      <w:r>
        <w:t xml:space="preserve"> Просвещение, 2011</w:t>
      </w:r>
    </w:p>
    <w:p w:rsidR="00690D95" w:rsidRDefault="00690D95" w:rsidP="00690D95">
      <w:pPr>
        <w:rPr>
          <w:b/>
        </w:rPr>
      </w:pPr>
      <w:r>
        <w:rPr>
          <w:b/>
        </w:rPr>
        <w:t>Для учителя:</w:t>
      </w:r>
    </w:p>
    <w:p w:rsidR="00690D95" w:rsidRDefault="00690D95" w:rsidP="00690D95">
      <w:pPr>
        <w:pStyle w:val="a5"/>
        <w:numPr>
          <w:ilvl w:val="0"/>
          <w:numId w:val="14"/>
        </w:numPr>
        <w:spacing w:before="0" w:beforeAutospacing="0" w:after="0" w:afterAutospacing="0"/>
        <w:ind w:left="709"/>
        <w:jc w:val="both"/>
      </w:pPr>
      <w:r>
        <w:t>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06 октября 2009 г. № 373, зарегистрирован в Минюсте России 22 декабря 2009 г., рег. номер 17785);</w:t>
      </w:r>
    </w:p>
    <w:p w:rsidR="00690D95" w:rsidRDefault="00690D95" w:rsidP="00690D95">
      <w:pPr>
        <w:pStyle w:val="a5"/>
        <w:numPr>
          <w:ilvl w:val="0"/>
          <w:numId w:val="14"/>
        </w:numPr>
        <w:spacing w:before="0" w:beforeAutospacing="0" w:after="0" w:afterAutospacing="0"/>
        <w:ind w:left="709"/>
        <w:jc w:val="both"/>
        <w:rPr>
          <w:i/>
          <w:iCs/>
        </w:rPr>
      </w:pPr>
      <w:r>
        <w:t xml:space="preserve">Программа для общеобразовательных учреждений «Музыка»1-4 классов, </w:t>
      </w:r>
      <w:proofErr w:type="spellStart"/>
      <w:r>
        <w:t>авт.Е.Д</w:t>
      </w:r>
      <w:proofErr w:type="spellEnd"/>
      <w:r>
        <w:t xml:space="preserve">. Критская, </w:t>
      </w:r>
      <w:proofErr w:type="spellStart"/>
      <w:r>
        <w:t>Г.П.Сергеева</w:t>
      </w:r>
      <w:proofErr w:type="spellEnd"/>
      <w:r>
        <w:t xml:space="preserve">, </w:t>
      </w:r>
      <w:proofErr w:type="spellStart"/>
      <w:r>
        <w:t>Т.С.Шмагина</w:t>
      </w:r>
      <w:proofErr w:type="spellEnd"/>
      <w:r>
        <w:t xml:space="preserve">, М.: Просвещение, 2011г.;  </w:t>
      </w:r>
    </w:p>
    <w:p w:rsidR="00690D95" w:rsidRDefault="00690D95" w:rsidP="00690D95">
      <w:pPr>
        <w:numPr>
          <w:ilvl w:val="0"/>
          <w:numId w:val="14"/>
        </w:numPr>
        <w:spacing w:before="100" w:beforeAutospacing="1" w:after="100" w:afterAutospacing="1"/>
        <w:ind w:left="709"/>
      </w:pPr>
      <w:r>
        <w:t>Программа «Музыка» 1-8 класс</w:t>
      </w:r>
      <w:proofErr w:type="gramStart"/>
      <w:r>
        <w:t>/ П</w:t>
      </w:r>
      <w:proofErr w:type="gramEnd"/>
      <w:r>
        <w:t xml:space="preserve">од ред. </w:t>
      </w:r>
      <w:proofErr w:type="spellStart"/>
      <w:r>
        <w:t>Кабалевского</w:t>
      </w:r>
      <w:proofErr w:type="spellEnd"/>
      <w:r>
        <w:t xml:space="preserve"> Д.Б. – М.: Просвещение, 2007.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proofErr w:type="gramStart"/>
      <w:r>
        <w:t xml:space="preserve">Авторская программа Критской Е.Д., Сергеевой Г.П., </w:t>
      </w:r>
      <w:proofErr w:type="spellStart"/>
      <w:r>
        <w:t>Шмагиной</w:t>
      </w:r>
      <w:proofErr w:type="spellEnd"/>
      <w:r>
        <w:t xml:space="preserve"> Т.С. «Музыка» (</w:t>
      </w:r>
      <w:r>
        <w:rPr>
          <w:bCs/>
        </w:rPr>
        <w:t>Программы общеобразовательных учреждений.</w:t>
      </w:r>
      <w:proofErr w:type="gramEnd"/>
      <w:r>
        <w:rPr>
          <w:bCs/>
        </w:rPr>
        <w:t xml:space="preserve"> Музыка: 1-7 классы. Искусство. 8-9 классы. – Москва: </w:t>
      </w:r>
      <w:proofErr w:type="gramStart"/>
      <w:r>
        <w:rPr>
          <w:bCs/>
        </w:rPr>
        <w:t>Просвещение, 2007 год);</w:t>
      </w:r>
      <w:proofErr w:type="gramEnd"/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proofErr w:type="spellStart"/>
      <w:r>
        <w:t>Алеев</w:t>
      </w:r>
      <w:proofErr w:type="spellEnd"/>
      <w:r>
        <w:t xml:space="preserve"> В.В., Науменко Т.Н. «Музыка 1-4 </w:t>
      </w:r>
      <w:proofErr w:type="spellStart"/>
      <w:r>
        <w:t>кл</w:t>
      </w:r>
      <w:proofErr w:type="spellEnd"/>
      <w:r>
        <w:t xml:space="preserve">., 5-8 </w:t>
      </w:r>
      <w:proofErr w:type="spellStart"/>
      <w:r>
        <w:t>кл</w:t>
      </w:r>
      <w:proofErr w:type="spellEnd"/>
      <w:r>
        <w:t>.»: программы для общеобразовательных учреждений. Москва – 2007 г.</w:t>
      </w:r>
    </w:p>
    <w:p w:rsidR="00690D95" w:rsidRDefault="00690D95" w:rsidP="00690D95">
      <w:pPr>
        <w:numPr>
          <w:ilvl w:val="0"/>
          <w:numId w:val="14"/>
        </w:numPr>
        <w:ind w:left="709"/>
        <w:jc w:val="both"/>
      </w:pPr>
      <w:r>
        <w:t xml:space="preserve">«Музыкальное образование в школе», под ред., </w:t>
      </w:r>
      <w:proofErr w:type="spellStart"/>
      <w:r>
        <w:t>Л.В.Школяр</w:t>
      </w:r>
      <w:proofErr w:type="spellEnd"/>
      <w:r>
        <w:t>, М., Академия, 2001г.</w:t>
      </w:r>
    </w:p>
    <w:p w:rsidR="00690D95" w:rsidRDefault="00690D95" w:rsidP="00690D95">
      <w:pPr>
        <w:numPr>
          <w:ilvl w:val="0"/>
          <w:numId w:val="14"/>
        </w:numPr>
        <w:ind w:left="709"/>
        <w:jc w:val="both"/>
      </w:pPr>
      <w:r>
        <w:t xml:space="preserve">Алиев Ю.Б. «Настольная книга школьного учителя-музыканта», М., </w:t>
      </w:r>
      <w:proofErr w:type="spellStart"/>
      <w:r>
        <w:t>Владос</w:t>
      </w:r>
      <w:proofErr w:type="spellEnd"/>
      <w:r>
        <w:t>, 2002г.</w:t>
      </w:r>
    </w:p>
    <w:p w:rsidR="00690D95" w:rsidRDefault="00690D95" w:rsidP="00690D95">
      <w:pPr>
        <w:numPr>
          <w:ilvl w:val="0"/>
          <w:numId w:val="14"/>
        </w:numPr>
        <w:ind w:left="709"/>
        <w:jc w:val="both"/>
      </w:pPr>
      <w:r>
        <w:t>Безбородова Л.А., Алиев Ю.Б. «Методика преподавания музыки в общеобразовательных учреждениях», М., Академия, 2002г.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proofErr w:type="spellStart"/>
      <w:r>
        <w:t>Доломанова</w:t>
      </w:r>
      <w:proofErr w:type="spellEnd"/>
      <w:r>
        <w:t xml:space="preserve"> Н.Н. «Музыкальное воспитание детей от 9 до 12 лет». Москва – 2003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proofErr w:type="spellStart"/>
      <w:r>
        <w:t>Домрина</w:t>
      </w:r>
      <w:proofErr w:type="spellEnd"/>
      <w:r>
        <w:t xml:space="preserve"> Е.Н. «Беседы о музыке». Ленинград – 1982.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proofErr w:type="spellStart"/>
      <w:r>
        <w:t>Корчаловская</w:t>
      </w:r>
      <w:proofErr w:type="spellEnd"/>
      <w:r>
        <w:t xml:space="preserve"> «Комплекс занятий по развитию музыкальных способностей». Москва – 2008.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r>
        <w:t xml:space="preserve">Сергеева Г.П., Критская Е.Д. «Уроки музыки 5-6 кл;7 </w:t>
      </w:r>
      <w:proofErr w:type="spellStart"/>
      <w:r>
        <w:t>кл</w:t>
      </w:r>
      <w:proofErr w:type="spellEnd"/>
      <w:r>
        <w:t>.» (Пособие для учителя). Москва – 2011.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r>
        <w:t>Смирнов Э. «Русская музыкальная литература». Москва – 1983.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r>
        <w:t>«Шедевры мировой классической музыки». Москва – 1999.</w:t>
      </w:r>
    </w:p>
    <w:p w:rsidR="00690D95" w:rsidRDefault="00690D95" w:rsidP="00690D95">
      <w:pPr>
        <w:pStyle w:val="a3"/>
        <w:numPr>
          <w:ilvl w:val="0"/>
          <w:numId w:val="14"/>
        </w:numPr>
        <w:ind w:left="709"/>
        <w:contextualSpacing/>
        <w:jc w:val="both"/>
      </w:pPr>
      <w:r>
        <w:t>Песенные сборники.</w:t>
      </w:r>
    </w:p>
    <w:p w:rsidR="00690D95" w:rsidRDefault="00690D95" w:rsidP="00690D95">
      <w:pPr>
        <w:rPr>
          <w:b/>
        </w:rPr>
      </w:pPr>
      <w:proofErr w:type="spellStart"/>
      <w:r>
        <w:rPr>
          <w:b/>
        </w:rPr>
        <w:t>Медиаресурсы</w:t>
      </w:r>
      <w:proofErr w:type="spellEnd"/>
      <w:r>
        <w:rPr>
          <w:b/>
        </w:rPr>
        <w:t>:</w:t>
      </w:r>
    </w:p>
    <w:p w:rsidR="00690D95" w:rsidRDefault="00690D95" w:rsidP="00690D95">
      <w:pPr>
        <w:pStyle w:val="a3"/>
        <w:numPr>
          <w:ilvl w:val="0"/>
          <w:numId w:val="15"/>
        </w:numPr>
        <w:contextualSpacing/>
        <w:jc w:val="both"/>
      </w:pPr>
      <w:r>
        <w:t>Шедевры мировой классической музыки.(97 кассет) «Мир книги» - 2003.</w:t>
      </w:r>
    </w:p>
    <w:p w:rsidR="00690D95" w:rsidRDefault="00690D95" w:rsidP="00690D95">
      <w:pPr>
        <w:pStyle w:val="a3"/>
        <w:numPr>
          <w:ilvl w:val="0"/>
          <w:numId w:val="15"/>
        </w:numPr>
        <w:contextualSpacing/>
        <w:jc w:val="both"/>
      </w:pPr>
      <w:r>
        <w:t>По страницам итальянских опер (5 кассет) «ТВИК-трек» и «</w:t>
      </w:r>
      <w:proofErr w:type="spellStart"/>
      <w:r>
        <w:t>Артафон</w:t>
      </w:r>
      <w:proofErr w:type="spellEnd"/>
      <w:r>
        <w:t>» - 1999.</w:t>
      </w:r>
    </w:p>
    <w:p w:rsidR="00690D95" w:rsidRDefault="00690D95" w:rsidP="00690D95">
      <w:pPr>
        <w:pStyle w:val="a3"/>
        <w:numPr>
          <w:ilvl w:val="0"/>
          <w:numId w:val="15"/>
        </w:numPr>
        <w:contextualSpacing/>
        <w:jc w:val="both"/>
      </w:pPr>
      <w:r>
        <w:t>Энциклопедия для детей. «Музыка эпохи Возрождения до 20 века» (</w:t>
      </w:r>
      <w:r>
        <w:rPr>
          <w:lang w:val="en-US"/>
        </w:rPr>
        <w:t>CD</w:t>
      </w:r>
      <w:r>
        <w:t>) «</w:t>
      </w:r>
      <w:proofErr w:type="spellStart"/>
      <w:r>
        <w:t>Аванта</w:t>
      </w:r>
      <w:proofErr w:type="spellEnd"/>
      <w:r>
        <w:t>» - 2003 г.</w:t>
      </w:r>
    </w:p>
    <w:p w:rsidR="00690D95" w:rsidRDefault="00690D95" w:rsidP="00690D95">
      <w:pPr>
        <w:pStyle w:val="a3"/>
        <w:numPr>
          <w:ilvl w:val="0"/>
          <w:numId w:val="15"/>
        </w:numPr>
        <w:contextualSpacing/>
        <w:jc w:val="both"/>
      </w:pPr>
      <w:r>
        <w:t xml:space="preserve">«Песни души» </w:t>
      </w:r>
      <w:proofErr w:type="spellStart"/>
      <w:r>
        <w:t>М.Елбонов</w:t>
      </w:r>
      <w:proofErr w:type="spellEnd"/>
      <w:r>
        <w:t>. (</w:t>
      </w:r>
      <w:r>
        <w:rPr>
          <w:lang w:val="en-US"/>
        </w:rPr>
        <w:t>CD</w:t>
      </w:r>
      <w:r>
        <w:t>) Улан-Удэ – 2004 г.</w:t>
      </w:r>
    </w:p>
    <w:p w:rsidR="00690D95" w:rsidRDefault="00690D95" w:rsidP="00690D95">
      <w:pPr>
        <w:pStyle w:val="a3"/>
        <w:numPr>
          <w:ilvl w:val="0"/>
          <w:numId w:val="15"/>
        </w:numPr>
        <w:contextualSpacing/>
        <w:jc w:val="both"/>
      </w:pPr>
      <w:r>
        <w:t>Елена Шараева. Концерт. (</w:t>
      </w:r>
      <w:r>
        <w:rPr>
          <w:lang w:val="en-US"/>
        </w:rPr>
        <w:t>DVD</w:t>
      </w:r>
      <w:r>
        <w:t>)  Улан-Удэ – 2004 г.</w:t>
      </w:r>
    </w:p>
    <w:p w:rsidR="00690D95" w:rsidRDefault="00690D95" w:rsidP="00690D95">
      <w:pPr>
        <w:pStyle w:val="a3"/>
        <w:numPr>
          <w:ilvl w:val="0"/>
          <w:numId w:val="15"/>
        </w:numPr>
        <w:contextualSpacing/>
        <w:jc w:val="both"/>
      </w:pPr>
      <w:r>
        <w:t xml:space="preserve">«В свете лунных глаз» </w:t>
      </w:r>
      <w:proofErr w:type="spellStart"/>
      <w:r>
        <w:t>О.Жигмитова</w:t>
      </w:r>
      <w:proofErr w:type="spellEnd"/>
      <w:r>
        <w:t>. (</w:t>
      </w:r>
      <w:r>
        <w:rPr>
          <w:lang w:val="en-US"/>
        </w:rPr>
        <w:t>CD</w:t>
      </w:r>
      <w:r>
        <w:t>)  Екатеринбург – 2010.</w:t>
      </w:r>
      <w:bookmarkStart w:id="0" w:name="_GoBack"/>
      <w:bookmarkEnd w:id="0"/>
    </w:p>
    <w:sectPr w:rsidR="00690D95" w:rsidSect="00690D95"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F08"/>
    <w:multiLevelType w:val="hybridMultilevel"/>
    <w:tmpl w:val="67B640D8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21CB4"/>
    <w:multiLevelType w:val="hybridMultilevel"/>
    <w:tmpl w:val="D33E8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8613E"/>
    <w:multiLevelType w:val="hybridMultilevel"/>
    <w:tmpl w:val="C64CD77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4">
    <w:nsid w:val="13054D67"/>
    <w:multiLevelType w:val="hybridMultilevel"/>
    <w:tmpl w:val="66BA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C23BB"/>
    <w:multiLevelType w:val="hybridMultilevel"/>
    <w:tmpl w:val="6B5632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0A4AF7"/>
    <w:multiLevelType w:val="hybridMultilevel"/>
    <w:tmpl w:val="6734C28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1AA2D2B"/>
    <w:multiLevelType w:val="hybridMultilevel"/>
    <w:tmpl w:val="2A8EDA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C664AD"/>
    <w:multiLevelType w:val="hybridMultilevel"/>
    <w:tmpl w:val="07EC3B96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131086"/>
    <w:multiLevelType w:val="hybridMultilevel"/>
    <w:tmpl w:val="17823B2A"/>
    <w:lvl w:ilvl="0" w:tplc="0419000F">
      <w:start w:val="1"/>
      <w:numFmt w:val="decimal"/>
      <w:lvlText w:val="%1."/>
      <w:lvlJc w:val="left"/>
      <w:pPr>
        <w:ind w:left="813" w:hanging="360"/>
      </w:pPr>
    </w:lvl>
    <w:lvl w:ilvl="1" w:tplc="04190019">
      <w:start w:val="1"/>
      <w:numFmt w:val="lowerLetter"/>
      <w:lvlText w:val="%2."/>
      <w:lvlJc w:val="left"/>
      <w:pPr>
        <w:ind w:left="1533" w:hanging="360"/>
      </w:pPr>
    </w:lvl>
    <w:lvl w:ilvl="2" w:tplc="0419001B">
      <w:start w:val="1"/>
      <w:numFmt w:val="lowerRoman"/>
      <w:lvlText w:val="%3."/>
      <w:lvlJc w:val="right"/>
      <w:pPr>
        <w:ind w:left="2253" w:hanging="180"/>
      </w:pPr>
    </w:lvl>
    <w:lvl w:ilvl="3" w:tplc="0419000F">
      <w:start w:val="1"/>
      <w:numFmt w:val="decimal"/>
      <w:lvlText w:val="%4."/>
      <w:lvlJc w:val="left"/>
      <w:pPr>
        <w:ind w:left="2973" w:hanging="360"/>
      </w:pPr>
    </w:lvl>
    <w:lvl w:ilvl="4" w:tplc="04190019">
      <w:start w:val="1"/>
      <w:numFmt w:val="lowerLetter"/>
      <w:lvlText w:val="%5."/>
      <w:lvlJc w:val="left"/>
      <w:pPr>
        <w:ind w:left="3693" w:hanging="360"/>
      </w:pPr>
    </w:lvl>
    <w:lvl w:ilvl="5" w:tplc="0419001B">
      <w:start w:val="1"/>
      <w:numFmt w:val="lowerRoman"/>
      <w:lvlText w:val="%6."/>
      <w:lvlJc w:val="right"/>
      <w:pPr>
        <w:ind w:left="4413" w:hanging="180"/>
      </w:pPr>
    </w:lvl>
    <w:lvl w:ilvl="6" w:tplc="0419000F">
      <w:start w:val="1"/>
      <w:numFmt w:val="decimal"/>
      <w:lvlText w:val="%7."/>
      <w:lvlJc w:val="left"/>
      <w:pPr>
        <w:ind w:left="5133" w:hanging="360"/>
      </w:pPr>
    </w:lvl>
    <w:lvl w:ilvl="7" w:tplc="04190019">
      <w:start w:val="1"/>
      <w:numFmt w:val="lowerLetter"/>
      <w:lvlText w:val="%8."/>
      <w:lvlJc w:val="left"/>
      <w:pPr>
        <w:ind w:left="5853" w:hanging="360"/>
      </w:pPr>
    </w:lvl>
    <w:lvl w:ilvl="8" w:tplc="0419001B">
      <w:start w:val="1"/>
      <w:numFmt w:val="lowerRoman"/>
      <w:lvlText w:val="%9."/>
      <w:lvlJc w:val="right"/>
      <w:pPr>
        <w:ind w:left="6573" w:hanging="180"/>
      </w:pPr>
    </w:lvl>
  </w:abstractNum>
  <w:abstractNum w:abstractNumId="10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E57449"/>
    <w:multiLevelType w:val="hybridMultilevel"/>
    <w:tmpl w:val="7A6C26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5F2D7D15"/>
    <w:multiLevelType w:val="hybridMultilevel"/>
    <w:tmpl w:val="D09A580E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C32107"/>
    <w:multiLevelType w:val="hybridMultilevel"/>
    <w:tmpl w:val="D95C47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95"/>
    <w:rsid w:val="00006FA6"/>
    <w:rsid w:val="0000750E"/>
    <w:rsid w:val="00010254"/>
    <w:rsid w:val="000136FE"/>
    <w:rsid w:val="00014164"/>
    <w:rsid w:val="00026908"/>
    <w:rsid w:val="00036A32"/>
    <w:rsid w:val="00042C7D"/>
    <w:rsid w:val="00042FDD"/>
    <w:rsid w:val="00044D39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6D5C"/>
    <w:rsid w:val="000B4CCF"/>
    <w:rsid w:val="000B5104"/>
    <w:rsid w:val="000B538F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30CA"/>
    <w:rsid w:val="0011336E"/>
    <w:rsid w:val="00113D8D"/>
    <w:rsid w:val="00114510"/>
    <w:rsid w:val="001244EE"/>
    <w:rsid w:val="00126A0F"/>
    <w:rsid w:val="001323B7"/>
    <w:rsid w:val="0013267B"/>
    <w:rsid w:val="00135F64"/>
    <w:rsid w:val="0013772C"/>
    <w:rsid w:val="0014072B"/>
    <w:rsid w:val="001430E9"/>
    <w:rsid w:val="00145214"/>
    <w:rsid w:val="001574B3"/>
    <w:rsid w:val="00160DB0"/>
    <w:rsid w:val="00160F39"/>
    <w:rsid w:val="00162265"/>
    <w:rsid w:val="00166E31"/>
    <w:rsid w:val="00173CA0"/>
    <w:rsid w:val="00180CC8"/>
    <w:rsid w:val="00181025"/>
    <w:rsid w:val="00184378"/>
    <w:rsid w:val="00187DCA"/>
    <w:rsid w:val="001A0F97"/>
    <w:rsid w:val="001A288E"/>
    <w:rsid w:val="001A3281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280A"/>
    <w:rsid w:val="00213844"/>
    <w:rsid w:val="00227969"/>
    <w:rsid w:val="00233F9A"/>
    <w:rsid w:val="002379E3"/>
    <w:rsid w:val="002467D4"/>
    <w:rsid w:val="0024750A"/>
    <w:rsid w:val="0025109B"/>
    <w:rsid w:val="0025349B"/>
    <w:rsid w:val="00261850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60E0"/>
    <w:rsid w:val="002D67E2"/>
    <w:rsid w:val="002E4FB7"/>
    <w:rsid w:val="002E5ABC"/>
    <w:rsid w:val="002E66DE"/>
    <w:rsid w:val="002F28A3"/>
    <w:rsid w:val="002F317E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629FC"/>
    <w:rsid w:val="00362B33"/>
    <w:rsid w:val="00365D3A"/>
    <w:rsid w:val="00370171"/>
    <w:rsid w:val="0037280D"/>
    <w:rsid w:val="00372ADB"/>
    <w:rsid w:val="0038268E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10086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45C2"/>
    <w:rsid w:val="004655A7"/>
    <w:rsid w:val="004663AA"/>
    <w:rsid w:val="0047223A"/>
    <w:rsid w:val="00473C85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C6C79"/>
    <w:rsid w:val="004D1CC8"/>
    <w:rsid w:val="004D243F"/>
    <w:rsid w:val="004D52ED"/>
    <w:rsid w:val="004D6722"/>
    <w:rsid w:val="004E4FBA"/>
    <w:rsid w:val="00500045"/>
    <w:rsid w:val="00500F90"/>
    <w:rsid w:val="00502674"/>
    <w:rsid w:val="005048D8"/>
    <w:rsid w:val="00511736"/>
    <w:rsid w:val="00512B8C"/>
    <w:rsid w:val="005147F9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54572"/>
    <w:rsid w:val="00560747"/>
    <w:rsid w:val="005636B3"/>
    <w:rsid w:val="00563741"/>
    <w:rsid w:val="005653EE"/>
    <w:rsid w:val="00567967"/>
    <w:rsid w:val="005742CE"/>
    <w:rsid w:val="00577EE4"/>
    <w:rsid w:val="00580DC9"/>
    <w:rsid w:val="0058123E"/>
    <w:rsid w:val="0058295F"/>
    <w:rsid w:val="00583320"/>
    <w:rsid w:val="00586475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E1D67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4CBC"/>
    <w:rsid w:val="00665298"/>
    <w:rsid w:val="00671BC2"/>
    <w:rsid w:val="00672723"/>
    <w:rsid w:val="00672B4B"/>
    <w:rsid w:val="0067649F"/>
    <w:rsid w:val="00683AD5"/>
    <w:rsid w:val="00690D95"/>
    <w:rsid w:val="00692FC8"/>
    <w:rsid w:val="00693D51"/>
    <w:rsid w:val="00695183"/>
    <w:rsid w:val="00697E6A"/>
    <w:rsid w:val="006A1605"/>
    <w:rsid w:val="006A7582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1095B"/>
    <w:rsid w:val="00715702"/>
    <w:rsid w:val="00722F06"/>
    <w:rsid w:val="00723E35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9DA"/>
    <w:rsid w:val="008E7F7F"/>
    <w:rsid w:val="008F01B0"/>
    <w:rsid w:val="00902AB2"/>
    <w:rsid w:val="009046D2"/>
    <w:rsid w:val="00910917"/>
    <w:rsid w:val="00917F9A"/>
    <w:rsid w:val="00922C18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5A27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159E"/>
    <w:rsid w:val="00A551E9"/>
    <w:rsid w:val="00A5764A"/>
    <w:rsid w:val="00A64722"/>
    <w:rsid w:val="00A65AE1"/>
    <w:rsid w:val="00A7117D"/>
    <w:rsid w:val="00A745F5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B0229B"/>
    <w:rsid w:val="00B04F47"/>
    <w:rsid w:val="00B05619"/>
    <w:rsid w:val="00B05A8B"/>
    <w:rsid w:val="00B11892"/>
    <w:rsid w:val="00B13BA2"/>
    <w:rsid w:val="00B1548D"/>
    <w:rsid w:val="00B23F17"/>
    <w:rsid w:val="00B26D26"/>
    <w:rsid w:val="00B31793"/>
    <w:rsid w:val="00B344BD"/>
    <w:rsid w:val="00B543E5"/>
    <w:rsid w:val="00B5671D"/>
    <w:rsid w:val="00B569E0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41441"/>
    <w:rsid w:val="00C41838"/>
    <w:rsid w:val="00C43242"/>
    <w:rsid w:val="00C46034"/>
    <w:rsid w:val="00C5065A"/>
    <w:rsid w:val="00C528E7"/>
    <w:rsid w:val="00C54A3E"/>
    <w:rsid w:val="00C62310"/>
    <w:rsid w:val="00C74AB9"/>
    <w:rsid w:val="00C80323"/>
    <w:rsid w:val="00C809BB"/>
    <w:rsid w:val="00C86836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A2BD0"/>
    <w:rsid w:val="00DA75CB"/>
    <w:rsid w:val="00DB2666"/>
    <w:rsid w:val="00DC3732"/>
    <w:rsid w:val="00DD32E2"/>
    <w:rsid w:val="00DD6F56"/>
    <w:rsid w:val="00DE4BBE"/>
    <w:rsid w:val="00DE5D02"/>
    <w:rsid w:val="00DE6D1C"/>
    <w:rsid w:val="00DF1282"/>
    <w:rsid w:val="00DF5DC2"/>
    <w:rsid w:val="00E014D4"/>
    <w:rsid w:val="00E0629F"/>
    <w:rsid w:val="00E06D85"/>
    <w:rsid w:val="00E11B25"/>
    <w:rsid w:val="00E15A96"/>
    <w:rsid w:val="00E170DE"/>
    <w:rsid w:val="00E22757"/>
    <w:rsid w:val="00E2613E"/>
    <w:rsid w:val="00E30163"/>
    <w:rsid w:val="00E326FD"/>
    <w:rsid w:val="00E32CE1"/>
    <w:rsid w:val="00E330CD"/>
    <w:rsid w:val="00E4018F"/>
    <w:rsid w:val="00E40917"/>
    <w:rsid w:val="00E521E6"/>
    <w:rsid w:val="00E52F59"/>
    <w:rsid w:val="00E557E9"/>
    <w:rsid w:val="00E635DA"/>
    <w:rsid w:val="00E73935"/>
    <w:rsid w:val="00E7483B"/>
    <w:rsid w:val="00E76153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6E14"/>
    <w:rsid w:val="00EB7A30"/>
    <w:rsid w:val="00EB7B9B"/>
    <w:rsid w:val="00EC1506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75F6"/>
    <w:rsid w:val="00F97620"/>
    <w:rsid w:val="00FA5163"/>
    <w:rsid w:val="00FA740B"/>
    <w:rsid w:val="00FB07FC"/>
    <w:rsid w:val="00FC4C71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9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D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5194"/>
    <w:pPr>
      <w:ind w:left="708"/>
    </w:pPr>
  </w:style>
  <w:style w:type="character" w:customStyle="1" w:styleId="10">
    <w:name w:val="Заголовок 1 Знак"/>
    <w:basedOn w:val="a0"/>
    <w:link w:val="1"/>
    <w:rsid w:val="00690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semiHidden/>
    <w:unhideWhenUsed/>
    <w:rsid w:val="00690D95"/>
    <w:rPr>
      <w:b/>
      <w:bCs/>
      <w:color w:val="003333"/>
      <w:sz w:val="18"/>
      <w:szCs w:val="18"/>
      <w:u w:val="single"/>
    </w:rPr>
  </w:style>
  <w:style w:type="paragraph" w:styleId="a5">
    <w:name w:val="Normal (Web)"/>
    <w:basedOn w:val="a"/>
    <w:semiHidden/>
    <w:unhideWhenUsed/>
    <w:rsid w:val="00690D95"/>
    <w:pPr>
      <w:spacing w:before="100" w:beforeAutospacing="1" w:after="100" w:afterAutospacing="1"/>
    </w:pPr>
  </w:style>
  <w:style w:type="paragraph" w:styleId="a6">
    <w:name w:val="Body Text"/>
    <w:basedOn w:val="a"/>
    <w:link w:val="a7"/>
    <w:semiHidden/>
    <w:unhideWhenUsed/>
    <w:rsid w:val="00690D95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690D95"/>
    <w:rPr>
      <w:sz w:val="24"/>
      <w:szCs w:val="24"/>
      <w:lang w:eastAsia="ru-RU"/>
    </w:rPr>
  </w:style>
  <w:style w:type="paragraph" w:customStyle="1" w:styleId="Default">
    <w:name w:val="Default"/>
    <w:rsid w:val="00690D95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9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D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5194"/>
    <w:pPr>
      <w:ind w:left="708"/>
    </w:pPr>
  </w:style>
  <w:style w:type="character" w:customStyle="1" w:styleId="10">
    <w:name w:val="Заголовок 1 Знак"/>
    <w:basedOn w:val="a0"/>
    <w:link w:val="1"/>
    <w:rsid w:val="00690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semiHidden/>
    <w:unhideWhenUsed/>
    <w:rsid w:val="00690D95"/>
    <w:rPr>
      <w:b/>
      <w:bCs/>
      <w:color w:val="003333"/>
      <w:sz w:val="18"/>
      <w:szCs w:val="18"/>
      <w:u w:val="single"/>
    </w:rPr>
  </w:style>
  <w:style w:type="paragraph" w:styleId="a5">
    <w:name w:val="Normal (Web)"/>
    <w:basedOn w:val="a"/>
    <w:semiHidden/>
    <w:unhideWhenUsed/>
    <w:rsid w:val="00690D95"/>
    <w:pPr>
      <w:spacing w:before="100" w:beforeAutospacing="1" w:after="100" w:afterAutospacing="1"/>
    </w:pPr>
  </w:style>
  <w:style w:type="paragraph" w:styleId="a6">
    <w:name w:val="Body Text"/>
    <w:basedOn w:val="a"/>
    <w:link w:val="a7"/>
    <w:semiHidden/>
    <w:unhideWhenUsed/>
    <w:rsid w:val="00690D95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690D95"/>
    <w:rPr>
      <w:sz w:val="24"/>
      <w:szCs w:val="24"/>
      <w:lang w:eastAsia="ru-RU"/>
    </w:rPr>
  </w:style>
  <w:style w:type="paragraph" w:customStyle="1" w:styleId="Default">
    <w:name w:val="Default"/>
    <w:rsid w:val="00690D95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5417</Words>
  <Characters>30879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1</cp:revision>
  <dcterms:created xsi:type="dcterms:W3CDTF">2017-08-27T12:44:00Z</dcterms:created>
  <dcterms:modified xsi:type="dcterms:W3CDTF">2017-08-27T12:46:00Z</dcterms:modified>
</cp:coreProperties>
</file>