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B9" w:rsidRDefault="006D77B9" w:rsidP="006D77B9"/>
    <w:p w:rsidR="006D77B9" w:rsidRPr="0046321A" w:rsidRDefault="006D77B9" w:rsidP="006D77B9">
      <w:pPr>
        <w:pStyle w:val="4"/>
        <w:rPr>
          <w:szCs w:val="26"/>
          <w:u w:val="single"/>
        </w:rPr>
      </w:pPr>
      <w:r w:rsidRPr="0046321A">
        <w:rPr>
          <w:szCs w:val="26"/>
          <w:u w:val="single"/>
        </w:rPr>
        <w:t>Пояснительная записка</w:t>
      </w:r>
    </w:p>
    <w:p w:rsidR="006D77B9" w:rsidRPr="0046321A" w:rsidRDefault="006D77B9" w:rsidP="006D77B9">
      <w:pPr>
        <w:rPr>
          <w:sz w:val="26"/>
          <w:szCs w:val="26"/>
        </w:rPr>
      </w:pP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321A">
        <w:rPr>
          <w:sz w:val="26"/>
          <w:szCs w:val="26"/>
        </w:rPr>
        <w:t>Рабочая программа по изобразительному искусству разработана на основе Федерального государ</w:t>
      </w:r>
      <w:r w:rsidRPr="0046321A">
        <w:rPr>
          <w:sz w:val="26"/>
          <w:szCs w:val="26"/>
        </w:rPr>
        <w:softHyphen/>
        <w:t>ственного образовательного стандарта начального общего обра</w:t>
      </w:r>
      <w:r w:rsidRPr="0046321A">
        <w:rPr>
          <w:sz w:val="26"/>
          <w:szCs w:val="26"/>
        </w:rPr>
        <w:softHyphen/>
        <w:t>зования, Концепции духовно-нравственного развития и воспи</w:t>
      </w:r>
      <w:r w:rsidRPr="0046321A">
        <w:rPr>
          <w:sz w:val="26"/>
          <w:szCs w:val="26"/>
        </w:rPr>
        <w:softHyphen/>
        <w:t xml:space="preserve">тания личности гражданина России, планируемых результатов начального общего образования и авторской программы Б.М. </w:t>
      </w:r>
      <w:proofErr w:type="spellStart"/>
      <w:r w:rsidRPr="0046321A">
        <w:rPr>
          <w:sz w:val="26"/>
          <w:szCs w:val="26"/>
        </w:rPr>
        <w:t>Неменского</w:t>
      </w:r>
      <w:proofErr w:type="spellEnd"/>
      <w:r w:rsidRPr="0046321A">
        <w:rPr>
          <w:sz w:val="26"/>
          <w:szCs w:val="26"/>
        </w:rPr>
        <w:t>. Изобразительное искусство: Рабочие программы 1-4 классы – М. Просвещение, 2011.</w:t>
      </w:r>
    </w:p>
    <w:p w:rsidR="006D77B9" w:rsidRPr="0046321A" w:rsidRDefault="006D77B9" w:rsidP="006D77B9">
      <w:pPr>
        <w:ind w:firstLine="708"/>
        <w:rPr>
          <w:sz w:val="26"/>
          <w:szCs w:val="26"/>
        </w:rPr>
      </w:pPr>
    </w:p>
    <w:p w:rsidR="006D77B9" w:rsidRPr="0046321A" w:rsidRDefault="006D77B9" w:rsidP="006D77B9">
      <w:pPr>
        <w:ind w:firstLine="708"/>
        <w:jc w:val="both"/>
        <w:rPr>
          <w:sz w:val="26"/>
          <w:szCs w:val="26"/>
        </w:rPr>
      </w:pPr>
      <w:r w:rsidRPr="0046321A">
        <w:rPr>
          <w:color w:val="000000"/>
          <w:sz w:val="26"/>
          <w:szCs w:val="26"/>
        </w:rPr>
        <w:t>Изобразительное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искусство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в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начальной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школе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является базовым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предметом</w:t>
      </w:r>
      <w:r w:rsidRPr="0046321A">
        <w:rPr>
          <w:rFonts w:cs="Arial"/>
          <w:color w:val="000000"/>
          <w:sz w:val="26"/>
          <w:szCs w:val="26"/>
        </w:rPr>
        <w:t xml:space="preserve">. </w:t>
      </w:r>
      <w:r w:rsidRPr="0046321A">
        <w:rPr>
          <w:color w:val="000000"/>
          <w:sz w:val="26"/>
          <w:szCs w:val="26"/>
        </w:rPr>
        <w:t>По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сравнению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с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остальными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учебными предметами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развивающими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рационально</w:t>
      </w:r>
      <w:r w:rsidRPr="0046321A">
        <w:rPr>
          <w:rFonts w:cs="Arial"/>
          <w:color w:val="000000"/>
          <w:sz w:val="26"/>
          <w:szCs w:val="26"/>
        </w:rPr>
        <w:t>-</w:t>
      </w:r>
      <w:r w:rsidRPr="0046321A">
        <w:rPr>
          <w:color w:val="000000"/>
          <w:sz w:val="26"/>
          <w:szCs w:val="26"/>
        </w:rPr>
        <w:t>логический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тип мышления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изобразительное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искусство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направлено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в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основном на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формирование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эмоционально</w:t>
      </w:r>
      <w:r w:rsidRPr="0046321A">
        <w:rPr>
          <w:rFonts w:cs="Arial"/>
          <w:color w:val="000000"/>
          <w:sz w:val="26"/>
          <w:szCs w:val="26"/>
        </w:rPr>
        <w:t>-</w:t>
      </w:r>
      <w:r w:rsidRPr="0046321A">
        <w:rPr>
          <w:color w:val="000000"/>
          <w:sz w:val="26"/>
          <w:szCs w:val="26"/>
        </w:rPr>
        <w:t>образного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художественного типа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мышления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что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является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условием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становления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интел</w:t>
      </w:r>
      <w:r w:rsidRPr="0046321A">
        <w:rPr>
          <w:color w:val="000000"/>
          <w:sz w:val="26"/>
          <w:szCs w:val="26"/>
        </w:rPr>
        <w:softHyphen/>
        <w:t>лектуальной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духовной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деятельности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растущей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личности</w:t>
      </w:r>
      <w:r w:rsidRPr="0046321A">
        <w:rPr>
          <w:rFonts w:cs="Arial"/>
          <w:color w:val="000000"/>
          <w:sz w:val="26"/>
          <w:szCs w:val="26"/>
        </w:rPr>
        <w:t>.</w:t>
      </w: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6321A">
        <w:rPr>
          <w:rFonts w:cs="Arial"/>
          <w:sz w:val="26"/>
          <w:szCs w:val="26"/>
        </w:rPr>
        <w:t xml:space="preserve">  </w:t>
      </w:r>
      <w:r w:rsidRPr="0046321A">
        <w:rPr>
          <w:sz w:val="26"/>
          <w:szCs w:val="26"/>
        </w:rPr>
        <w:t xml:space="preserve">Основными </w:t>
      </w:r>
      <w:r w:rsidRPr="0046321A">
        <w:rPr>
          <w:b/>
          <w:bCs/>
          <w:sz w:val="26"/>
          <w:szCs w:val="26"/>
        </w:rPr>
        <w:t xml:space="preserve">задачами </w:t>
      </w:r>
      <w:r w:rsidRPr="0046321A">
        <w:rPr>
          <w:sz w:val="26"/>
          <w:szCs w:val="26"/>
        </w:rPr>
        <w:t>реализации содержания курса явля</w:t>
      </w:r>
      <w:r w:rsidRPr="0046321A">
        <w:rPr>
          <w:sz w:val="26"/>
          <w:szCs w:val="26"/>
        </w:rPr>
        <w:softHyphen/>
        <w:t>ются:</w:t>
      </w:r>
    </w:p>
    <w:p w:rsidR="006D77B9" w:rsidRPr="0046321A" w:rsidRDefault="006D77B9" w:rsidP="006D77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6321A">
        <w:rPr>
          <w:color w:val="000000"/>
          <w:sz w:val="26"/>
          <w:szCs w:val="26"/>
        </w:rPr>
        <w:t>совершенствование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эмоционально</w:t>
      </w:r>
      <w:r w:rsidRPr="0046321A">
        <w:rPr>
          <w:rFonts w:cs="Arial"/>
          <w:color w:val="000000"/>
          <w:sz w:val="26"/>
          <w:szCs w:val="26"/>
        </w:rPr>
        <w:t>-</w:t>
      </w:r>
      <w:r w:rsidRPr="0046321A">
        <w:rPr>
          <w:color w:val="000000"/>
          <w:sz w:val="26"/>
          <w:szCs w:val="26"/>
        </w:rPr>
        <w:t>образного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восприятия произведений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искусства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окружающего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мира</w:t>
      </w:r>
      <w:r w:rsidRPr="0046321A">
        <w:rPr>
          <w:rFonts w:cs="Arial"/>
          <w:color w:val="000000"/>
          <w:sz w:val="26"/>
          <w:szCs w:val="26"/>
        </w:rPr>
        <w:t>;</w:t>
      </w:r>
      <w:r w:rsidRPr="0046321A">
        <w:rPr>
          <w:color w:val="000000"/>
          <w:sz w:val="26"/>
          <w:szCs w:val="26"/>
        </w:rPr>
        <w:t xml:space="preserve"> </w:t>
      </w:r>
    </w:p>
    <w:p w:rsidR="006D77B9" w:rsidRPr="0046321A" w:rsidRDefault="006D77B9" w:rsidP="006D77B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46321A">
        <w:rPr>
          <w:color w:val="000000"/>
          <w:sz w:val="26"/>
          <w:szCs w:val="26"/>
        </w:rPr>
        <w:t>развитие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способности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видеть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проявление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художествен</w:t>
      </w:r>
      <w:r w:rsidRPr="0046321A">
        <w:rPr>
          <w:color w:val="000000"/>
          <w:sz w:val="26"/>
          <w:szCs w:val="26"/>
        </w:rPr>
        <w:softHyphen/>
        <w:t>ной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культуры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в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реальной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жизни</w:t>
      </w:r>
      <w:r w:rsidRPr="0046321A">
        <w:rPr>
          <w:rFonts w:cs="Arial"/>
          <w:color w:val="000000"/>
          <w:sz w:val="26"/>
          <w:szCs w:val="26"/>
        </w:rPr>
        <w:t xml:space="preserve"> (</w:t>
      </w:r>
      <w:r w:rsidRPr="0046321A">
        <w:rPr>
          <w:color w:val="000000"/>
          <w:sz w:val="26"/>
          <w:szCs w:val="26"/>
        </w:rPr>
        <w:t>музеи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архитектура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дизайн</w:t>
      </w:r>
      <w:r w:rsidRPr="0046321A">
        <w:rPr>
          <w:rFonts w:cs="Arial"/>
          <w:color w:val="000000"/>
          <w:sz w:val="26"/>
          <w:szCs w:val="26"/>
        </w:rPr>
        <w:t xml:space="preserve">, </w:t>
      </w:r>
      <w:r w:rsidRPr="0046321A">
        <w:rPr>
          <w:color w:val="000000"/>
          <w:sz w:val="26"/>
          <w:szCs w:val="26"/>
        </w:rPr>
        <w:t>скульптура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др</w:t>
      </w:r>
      <w:r w:rsidRPr="0046321A">
        <w:rPr>
          <w:rFonts w:cs="Arial"/>
          <w:color w:val="000000"/>
          <w:sz w:val="26"/>
          <w:szCs w:val="26"/>
        </w:rPr>
        <w:t>.);</w:t>
      </w: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</w:rPr>
      </w:pPr>
      <w:r w:rsidRPr="0046321A">
        <w:rPr>
          <w:color w:val="000000"/>
          <w:sz w:val="26"/>
          <w:szCs w:val="26"/>
        </w:rPr>
        <w:t>формирование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навыков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работы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с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различными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художест</w:t>
      </w:r>
      <w:r w:rsidRPr="0046321A">
        <w:rPr>
          <w:color w:val="000000"/>
          <w:sz w:val="26"/>
          <w:szCs w:val="26"/>
        </w:rPr>
        <w:softHyphen/>
        <w:t>венными</w:t>
      </w:r>
      <w:r w:rsidRPr="0046321A">
        <w:rPr>
          <w:rFonts w:cs="Arial"/>
          <w:color w:val="000000"/>
          <w:sz w:val="26"/>
          <w:szCs w:val="26"/>
        </w:rPr>
        <w:t xml:space="preserve"> </w:t>
      </w:r>
      <w:r w:rsidRPr="0046321A">
        <w:rPr>
          <w:color w:val="000000"/>
          <w:sz w:val="26"/>
          <w:szCs w:val="26"/>
        </w:rPr>
        <w:t>материалами</w:t>
      </w:r>
      <w:r w:rsidRPr="0046321A">
        <w:rPr>
          <w:rFonts w:cs="Arial"/>
          <w:color w:val="000000"/>
          <w:sz w:val="26"/>
          <w:szCs w:val="26"/>
        </w:rPr>
        <w:t>.</w:t>
      </w: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  <w:szCs w:val="26"/>
        </w:rPr>
      </w:pPr>
    </w:p>
    <w:p w:rsidR="006D77B9" w:rsidRPr="0046321A" w:rsidRDefault="006D77B9" w:rsidP="006D77B9">
      <w:pPr>
        <w:shd w:val="clear" w:color="auto" w:fill="FFFFFF"/>
        <w:jc w:val="both"/>
        <w:rPr>
          <w:color w:val="000000"/>
          <w:sz w:val="26"/>
          <w:szCs w:val="26"/>
        </w:rPr>
      </w:pPr>
      <w:r w:rsidRPr="0046321A">
        <w:rPr>
          <w:sz w:val="26"/>
          <w:szCs w:val="26"/>
        </w:rPr>
        <w:t xml:space="preserve">        </w:t>
      </w:r>
    </w:p>
    <w:p w:rsidR="006D77B9" w:rsidRPr="0046321A" w:rsidRDefault="006D77B9" w:rsidP="006D77B9">
      <w:pPr>
        <w:shd w:val="clear" w:color="auto" w:fill="FFFFFF"/>
        <w:ind w:firstLine="720"/>
        <w:jc w:val="center"/>
        <w:rPr>
          <w:i/>
          <w:color w:val="000000"/>
          <w:sz w:val="26"/>
          <w:szCs w:val="26"/>
        </w:rPr>
      </w:pPr>
      <w:r w:rsidRPr="0046321A">
        <w:rPr>
          <w:i/>
          <w:color w:val="000000"/>
          <w:sz w:val="26"/>
          <w:szCs w:val="26"/>
        </w:rPr>
        <w:t xml:space="preserve">Примерное тематическое планирование составлено из расчета 1 </w:t>
      </w:r>
      <w:proofErr w:type="gramStart"/>
      <w:r w:rsidRPr="0046321A">
        <w:rPr>
          <w:i/>
          <w:color w:val="000000"/>
          <w:sz w:val="26"/>
          <w:szCs w:val="26"/>
        </w:rPr>
        <w:t>час  в</w:t>
      </w:r>
      <w:proofErr w:type="gramEnd"/>
      <w:r w:rsidRPr="0046321A">
        <w:rPr>
          <w:i/>
          <w:color w:val="000000"/>
          <w:sz w:val="26"/>
          <w:szCs w:val="26"/>
        </w:rPr>
        <w:t xml:space="preserve"> неделю – 34 часа</w:t>
      </w: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D77B9" w:rsidRPr="0046321A" w:rsidRDefault="006D77B9" w:rsidP="006D77B9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46321A">
        <w:rPr>
          <w:b/>
          <w:sz w:val="26"/>
          <w:szCs w:val="26"/>
          <w:u w:val="single"/>
        </w:rPr>
        <w:t>Планируемые</w:t>
      </w:r>
      <w:r w:rsidRPr="0046321A">
        <w:rPr>
          <w:sz w:val="26"/>
          <w:szCs w:val="26"/>
          <w:u w:val="single"/>
        </w:rPr>
        <w:t xml:space="preserve"> </w:t>
      </w:r>
      <w:r w:rsidRPr="0046321A">
        <w:rPr>
          <w:b/>
          <w:sz w:val="26"/>
          <w:szCs w:val="26"/>
          <w:u w:val="single"/>
        </w:rPr>
        <w:t>результаты</w:t>
      </w:r>
      <w:r w:rsidRPr="0046321A">
        <w:rPr>
          <w:rFonts w:cs="Arial"/>
          <w:b/>
          <w:sz w:val="26"/>
          <w:szCs w:val="26"/>
          <w:u w:val="single"/>
        </w:rPr>
        <w:t xml:space="preserve"> </w:t>
      </w:r>
      <w:r w:rsidRPr="0046321A">
        <w:rPr>
          <w:b/>
          <w:sz w:val="26"/>
          <w:szCs w:val="26"/>
          <w:u w:val="single"/>
        </w:rPr>
        <w:t>изучения</w:t>
      </w:r>
      <w:r w:rsidRPr="0046321A">
        <w:rPr>
          <w:rFonts w:cs="Arial"/>
          <w:b/>
          <w:sz w:val="26"/>
          <w:szCs w:val="26"/>
          <w:u w:val="single"/>
        </w:rPr>
        <w:t xml:space="preserve"> </w:t>
      </w:r>
      <w:r w:rsidRPr="0046321A">
        <w:rPr>
          <w:b/>
          <w:sz w:val="26"/>
          <w:szCs w:val="26"/>
          <w:u w:val="single"/>
        </w:rPr>
        <w:t>курса</w:t>
      </w:r>
    </w:p>
    <w:p w:rsidR="006D77B9" w:rsidRPr="0046321A" w:rsidRDefault="006D77B9" w:rsidP="006D77B9">
      <w:pPr>
        <w:rPr>
          <w:sz w:val="26"/>
          <w:szCs w:val="26"/>
        </w:rPr>
      </w:pPr>
      <w:r w:rsidRPr="0046321A">
        <w:rPr>
          <w:b/>
          <w:sz w:val="26"/>
          <w:szCs w:val="26"/>
        </w:rPr>
        <w:t>Личностные результаты</w:t>
      </w:r>
      <w:r w:rsidRPr="0046321A">
        <w:rPr>
          <w:sz w:val="26"/>
          <w:szCs w:val="26"/>
        </w:rPr>
        <w:t>: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чувство гордости за культуру и искусство Родины, своего города;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уважительное отношение к культуре и искусству других народов нашей страны и мира в целом;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понимание особой роли культуры и искусства в жизни общества и каждого отдельного человека;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46321A">
        <w:rPr>
          <w:sz w:val="26"/>
          <w:szCs w:val="26"/>
        </w:rPr>
        <w:t>сформированность</w:t>
      </w:r>
      <w:proofErr w:type="spellEnd"/>
      <w:r w:rsidRPr="0046321A">
        <w:rPr>
          <w:sz w:val="26"/>
          <w:szCs w:val="26"/>
        </w:rPr>
        <w:t xml:space="preserve"> эстетических чувств, художественно-творческого мышления, наблюдательности и фантазии;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46321A">
        <w:rPr>
          <w:sz w:val="26"/>
          <w:szCs w:val="26"/>
        </w:rPr>
        <w:t>сформированность</w:t>
      </w:r>
      <w:proofErr w:type="spellEnd"/>
      <w:r w:rsidRPr="0046321A">
        <w:rPr>
          <w:sz w:val="26"/>
          <w:szCs w:val="26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D77B9" w:rsidRPr="0046321A" w:rsidRDefault="006D77B9" w:rsidP="006D77B9">
      <w:pPr>
        <w:numPr>
          <w:ilvl w:val="0"/>
          <w:numId w:val="3"/>
        </w:numPr>
        <w:rPr>
          <w:sz w:val="26"/>
          <w:szCs w:val="26"/>
        </w:rPr>
      </w:pPr>
      <w:r w:rsidRPr="0046321A">
        <w:rPr>
          <w:sz w:val="26"/>
          <w:szCs w:val="26"/>
        </w:rPr>
        <w:lastRenderedPageBreak/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6D77B9" w:rsidRPr="0046321A" w:rsidRDefault="006D77B9" w:rsidP="006D77B9">
      <w:pPr>
        <w:ind w:left="720"/>
        <w:rPr>
          <w:sz w:val="26"/>
          <w:szCs w:val="26"/>
        </w:rPr>
      </w:pPr>
    </w:p>
    <w:p w:rsidR="006D77B9" w:rsidRPr="0046321A" w:rsidRDefault="006D77B9" w:rsidP="006D77B9">
      <w:pPr>
        <w:rPr>
          <w:sz w:val="26"/>
          <w:szCs w:val="26"/>
        </w:rPr>
      </w:pPr>
      <w:proofErr w:type="spellStart"/>
      <w:r w:rsidRPr="0046321A">
        <w:rPr>
          <w:b/>
          <w:sz w:val="26"/>
          <w:szCs w:val="26"/>
        </w:rPr>
        <w:t>Метапредметные</w:t>
      </w:r>
      <w:proofErr w:type="spellEnd"/>
      <w:r w:rsidRPr="0046321A">
        <w:rPr>
          <w:b/>
          <w:sz w:val="26"/>
          <w:szCs w:val="26"/>
        </w:rPr>
        <w:t xml:space="preserve"> результаты</w:t>
      </w:r>
      <w:r w:rsidRPr="0046321A">
        <w:rPr>
          <w:sz w:val="26"/>
          <w:szCs w:val="26"/>
        </w:rPr>
        <w:t>: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освоение способов решения проблем творческого и поискового характера;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освоение начальных форм познавательной и личностной рефлексии;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рационально строить самостоятельную творческую деятельность, умение организовать место занятий;</w:t>
      </w:r>
    </w:p>
    <w:p w:rsidR="006D77B9" w:rsidRPr="0046321A" w:rsidRDefault="006D77B9" w:rsidP="006D77B9">
      <w:pPr>
        <w:numPr>
          <w:ilvl w:val="0"/>
          <w:numId w:val="4"/>
        </w:numPr>
        <w:rPr>
          <w:sz w:val="26"/>
          <w:szCs w:val="26"/>
        </w:rPr>
      </w:pPr>
      <w:r w:rsidRPr="0046321A">
        <w:rPr>
          <w:sz w:val="26"/>
          <w:szCs w:val="26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D77B9" w:rsidRPr="0046321A" w:rsidRDefault="006D77B9" w:rsidP="006D77B9">
      <w:pPr>
        <w:rPr>
          <w:b/>
          <w:sz w:val="26"/>
          <w:szCs w:val="26"/>
        </w:rPr>
      </w:pPr>
    </w:p>
    <w:p w:rsidR="006D77B9" w:rsidRPr="0046321A" w:rsidRDefault="006D77B9" w:rsidP="006D77B9">
      <w:pPr>
        <w:rPr>
          <w:b/>
          <w:sz w:val="26"/>
          <w:szCs w:val="26"/>
        </w:rPr>
      </w:pPr>
    </w:p>
    <w:p w:rsidR="006D77B9" w:rsidRPr="0046321A" w:rsidRDefault="006D77B9" w:rsidP="006D77B9">
      <w:pPr>
        <w:rPr>
          <w:sz w:val="26"/>
          <w:szCs w:val="26"/>
        </w:rPr>
      </w:pPr>
      <w:r w:rsidRPr="0046321A">
        <w:rPr>
          <w:b/>
          <w:sz w:val="26"/>
          <w:szCs w:val="26"/>
        </w:rPr>
        <w:t>Предметные результаты</w:t>
      </w:r>
      <w:r w:rsidRPr="0046321A">
        <w:rPr>
          <w:sz w:val="26"/>
          <w:szCs w:val="26"/>
        </w:rPr>
        <w:t>: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proofErr w:type="spellStart"/>
      <w:r w:rsidRPr="0046321A">
        <w:rPr>
          <w:sz w:val="26"/>
          <w:szCs w:val="26"/>
        </w:rPr>
        <w:t>сформированность</w:t>
      </w:r>
      <w:proofErr w:type="spellEnd"/>
      <w:r w:rsidRPr="0046321A">
        <w:rPr>
          <w:sz w:val="26"/>
          <w:szCs w:val="26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proofErr w:type="spellStart"/>
      <w:r w:rsidRPr="0046321A">
        <w:rPr>
          <w:sz w:val="26"/>
          <w:szCs w:val="26"/>
        </w:rPr>
        <w:t>сформированность</w:t>
      </w:r>
      <w:proofErr w:type="spellEnd"/>
      <w:r w:rsidRPr="0046321A">
        <w:rPr>
          <w:sz w:val="26"/>
          <w:szCs w:val="26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практическими умениями и навыками в восприятии, анализе и оценке произведений искусства;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•знание основных видов и жанров пространственно-визуальных искусств;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lastRenderedPageBreak/>
        <w:t>понимание образной природы искусства;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 xml:space="preserve">•эстетическая оценка явлений </w:t>
      </w:r>
      <w:proofErr w:type="gramStart"/>
      <w:r w:rsidRPr="0046321A">
        <w:rPr>
          <w:sz w:val="26"/>
          <w:szCs w:val="26"/>
        </w:rPr>
        <w:t>природы ,</w:t>
      </w:r>
      <w:proofErr w:type="gramEnd"/>
      <w:r w:rsidRPr="0046321A">
        <w:rPr>
          <w:sz w:val="26"/>
          <w:szCs w:val="26"/>
        </w:rPr>
        <w:t xml:space="preserve"> событий окружающего мира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обсуждать и анализировать произведения искусства,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 xml:space="preserve">выражая суждения о содержании, сюжетах и выразительных средствах; 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усвоение названий ведущих художественных музеев России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и художественных музеев своего региона;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умение компоновать на плоскости листа и в объеме заду манный художественный образ;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 xml:space="preserve">освоение умений применять в художественно-творческой деятельности основы </w:t>
      </w:r>
      <w:proofErr w:type="spellStart"/>
      <w:r w:rsidRPr="0046321A">
        <w:rPr>
          <w:sz w:val="26"/>
          <w:szCs w:val="26"/>
        </w:rPr>
        <w:t>цветоведения</w:t>
      </w:r>
      <w:proofErr w:type="spellEnd"/>
      <w:r w:rsidRPr="0046321A">
        <w:rPr>
          <w:sz w:val="26"/>
          <w:szCs w:val="26"/>
        </w:rPr>
        <w:t>, основы графической грамоты;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D77B9" w:rsidRPr="0046321A" w:rsidRDefault="006D77B9" w:rsidP="006D77B9">
      <w:pPr>
        <w:numPr>
          <w:ilvl w:val="0"/>
          <w:numId w:val="5"/>
        </w:numPr>
        <w:rPr>
          <w:sz w:val="26"/>
          <w:szCs w:val="26"/>
        </w:rPr>
      </w:pPr>
      <w:r w:rsidRPr="0046321A">
        <w:rPr>
          <w:sz w:val="26"/>
          <w:szCs w:val="26"/>
        </w:rPr>
        <w:t xml:space="preserve">умение характеризовать и эстетически оценивать разнообразие и красоту природы различных регионов нашей страны. </w:t>
      </w:r>
    </w:p>
    <w:p w:rsidR="00CD2E77" w:rsidRDefault="00CD2E77">
      <w:bookmarkStart w:id="0" w:name="_GoBack"/>
      <w:bookmarkEnd w:id="0"/>
    </w:p>
    <w:sectPr w:rsidR="00CD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325A1"/>
    <w:multiLevelType w:val="hybridMultilevel"/>
    <w:tmpl w:val="04466C26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8F1644"/>
    <w:multiLevelType w:val="hybridMultilevel"/>
    <w:tmpl w:val="BF522738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9A"/>
    <w:rsid w:val="006D77B9"/>
    <w:rsid w:val="0084069A"/>
    <w:rsid w:val="00C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F164-3F32-4EA7-9415-852F8232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D77B9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D77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Gamzatova Aminat</dc:creator>
  <cp:keywords/>
  <dc:description/>
  <cp:lastModifiedBy>Gamzatova Aminat</cp:lastModifiedBy>
  <cp:revision>2</cp:revision>
  <dcterms:created xsi:type="dcterms:W3CDTF">2017-09-23T14:03:00Z</dcterms:created>
  <dcterms:modified xsi:type="dcterms:W3CDTF">2017-09-23T14:04:00Z</dcterms:modified>
</cp:coreProperties>
</file>